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2_Cerere_de_ofertă_CO_S"/>
    <w:p w:rsidR="00B373FB" w:rsidRPr="00B373FB" w:rsidRDefault="009814AB" w:rsidP="00B373FB">
      <w:pPr>
        <w:pStyle w:val="Titlu4"/>
        <w:spacing w:line="240" w:lineRule="auto"/>
        <w:jc w:val="right"/>
        <w:rPr>
          <w:sz w:val="24"/>
          <w:lang w:val="ro-RO"/>
        </w:rPr>
      </w:pPr>
      <w:r w:rsidRPr="00B373FB">
        <w:rPr>
          <w:sz w:val="24"/>
          <w:lang w:val="ro-RO"/>
        </w:rPr>
        <w:fldChar w:fldCharType="begin"/>
      </w:r>
      <w:r w:rsidR="00B373FB" w:rsidRPr="00B373FB">
        <w:rPr>
          <w:sz w:val="24"/>
          <w:lang w:val="ro-RO"/>
        </w:rPr>
        <w:instrText xml:space="preserve"> HYPERLINK  \l "Anexe" </w:instrText>
      </w:r>
      <w:r w:rsidRPr="00B373FB">
        <w:rPr>
          <w:sz w:val="24"/>
          <w:lang w:val="ro-RO"/>
        </w:rPr>
        <w:fldChar w:fldCharType="separate"/>
      </w:r>
      <w:r w:rsidR="00B373FB" w:rsidRPr="00B373FB">
        <w:rPr>
          <w:rStyle w:val="Hyperlink"/>
          <w:sz w:val="24"/>
          <w:lang w:val="ro-RO"/>
        </w:rPr>
        <w:t>Anexa 6.2.2 – Invitație de participare (CO-S)</w:t>
      </w:r>
      <w:r w:rsidRPr="00B373FB">
        <w:rPr>
          <w:sz w:val="24"/>
          <w:lang w:val="ro-RO"/>
        </w:rPr>
        <w:fldChar w:fldCharType="end"/>
      </w:r>
    </w:p>
    <w:bookmarkEnd w:id="0"/>
    <w:p w:rsidR="00B373FB" w:rsidRPr="00B06652" w:rsidRDefault="00B373FB" w:rsidP="00B373FB">
      <w:pPr>
        <w:rPr>
          <w:rFonts w:cstheme="minorHAnsi"/>
          <w:i/>
          <w:lang w:val="ro-RO"/>
        </w:rPr>
      </w:pPr>
    </w:p>
    <w:p w:rsidR="00B373FB" w:rsidRPr="00A33081" w:rsidRDefault="00B373FB" w:rsidP="00B373FB">
      <w:pPr>
        <w:rPr>
          <w:rFonts w:cstheme="minorHAnsi"/>
          <w:lang w:val="ro-RO"/>
        </w:rPr>
      </w:pPr>
      <w:r w:rsidRPr="00A33081">
        <w:rPr>
          <w:rFonts w:cstheme="minorHAnsi"/>
          <w:lang w:val="ro-RO"/>
        </w:rPr>
        <w:t>Proiectul privind Învățământul Secundar (ROSE)</w:t>
      </w:r>
    </w:p>
    <w:p w:rsidR="00B373FB" w:rsidRPr="00A33081" w:rsidRDefault="00B373FB" w:rsidP="00B373FB">
      <w:pPr>
        <w:rPr>
          <w:rFonts w:cstheme="minorHAnsi"/>
          <w:lang w:val="ro-RO"/>
        </w:rPr>
      </w:pPr>
      <w:r w:rsidRPr="00A33081">
        <w:rPr>
          <w:rFonts w:cstheme="minorHAnsi"/>
          <w:lang w:val="ro-RO"/>
        </w:rPr>
        <w:t>Schema de Granturi pentru Licee</w:t>
      </w:r>
    </w:p>
    <w:p w:rsidR="00B373FB" w:rsidRPr="00A33081" w:rsidRDefault="00B373FB" w:rsidP="00B373FB">
      <w:pPr>
        <w:rPr>
          <w:rFonts w:cstheme="minorHAnsi"/>
          <w:lang w:val="ro-RO"/>
        </w:rPr>
      </w:pPr>
      <w:r w:rsidRPr="00A33081">
        <w:rPr>
          <w:rFonts w:cstheme="minorHAnsi"/>
          <w:lang w:val="ro-RO"/>
        </w:rPr>
        <w:t xml:space="preserve">Beneficiar: </w:t>
      </w:r>
      <w:r w:rsidR="00A33081" w:rsidRPr="00A33081">
        <w:rPr>
          <w:rFonts w:cstheme="minorHAnsi"/>
          <w:lang w:val="ro-RO"/>
        </w:rPr>
        <w:t>Liceul Tehnologic „Henri Coandă”</w:t>
      </w:r>
    </w:p>
    <w:p w:rsidR="00B373FB" w:rsidRPr="00A33081" w:rsidRDefault="00B373FB" w:rsidP="00B373FB">
      <w:pPr>
        <w:rPr>
          <w:rFonts w:cstheme="minorHAnsi"/>
          <w:lang w:val="ro-RO"/>
        </w:rPr>
      </w:pPr>
      <w:r w:rsidRPr="00A33081">
        <w:rPr>
          <w:rFonts w:cstheme="minorHAnsi"/>
          <w:lang w:val="ro-RO"/>
        </w:rPr>
        <w:t xml:space="preserve">Titlul subproiectului: </w:t>
      </w:r>
      <w:r w:rsidR="00A33081" w:rsidRPr="00A33081">
        <w:rPr>
          <w:rFonts w:cstheme="minorHAnsi"/>
          <w:lang w:val="ro-RO"/>
        </w:rPr>
        <w:t>Descoperă o lume fără limite</w:t>
      </w:r>
    </w:p>
    <w:p w:rsidR="00B373FB" w:rsidRDefault="00B373FB" w:rsidP="00B373FB">
      <w:pPr>
        <w:rPr>
          <w:rFonts w:cstheme="minorHAnsi"/>
          <w:lang w:val="ro-RO"/>
        </w:rPr>
      </w:pPr>
      <w:r w:rsidRPr="00A33081">
        <w:rPr>
          <w:rFonts w:cstheme="minorHAnsi"/>
          <w:lang w:val="ro-RO"/>
        </w:rPr>
        <w:t xml:space="preserve">Acord de grant nr. </w:t>
      </w:r>
      <w:r w:rsidR="00A33081" w:rsidRPr="00A33081">
        <w:rPr>
          <w:rFonts w:cstheme="minorHAnsi"/>
          <w:lang w:val="ro-RO"/>
        </w:rPr>
        <w:t>609/SGL/RII din 02.10.2018</w:t>
      </w:r>
    </w:p>
    <w:p w:rsidR="00060404" w:rsidRDefault="00060404" w:rsidP="00B373FB">
      <w:pPr>
        <w:rPr>
          <w:rFonts w:cstheme="minorHAnsi"/>
          <w:lang w:val="ro-RO"/>
        </w:rPr>
      </w:pPr>
    </w:p>
    <w:p w:rsidR="00060404" w:rsidRPr="00A33081" w:rsidRDefault="006E3FB7" w:rsidP="00B373FB">
      <w:pPr>
        <w:rPr>
          <w:rFonts w:cstheme="minorHAnsi"/>
          <w:lang w:val="ro-RO"/>
        </w:rPr>
      </w:pPr>
      <w:r>
        <w:rPr>
          <w:rFonts w:cstheme="minorHAnsi"/>
          <w:lang w:val="ro-RO"/>
        </w:rPr>
        <w:t>Nr.42 / 12.11.2018</w:t>
      </w:r>
    </w:p>
    <w:p w:rsidR="00B373FB" w:rsidRPr="00A33081" w:rsidRDefault="00A33081" w:rsidP="00B373FB">
      <w:pPr>
        <w:jc w:val="right"/>
        <w:rPr>
          <w:rFonts w:cstheme="minorHAnsi"/>
          <w:i/>
          <w:szCs w:val="24"/>
          <w:lang w:val="ro-RO"/>
        </w:rPr>
      </w:pPr>
      <w:r w:rsidRPr="00A33081">
        <w:rPr>
          <w:rFonts w:cstheme="minorHAnsi"/>
          <w:i/>
          <w:szCs w:val="24"/>
          <w:lang w:val="ro-RO"/>
        </w:rPr>
        <w:t>Beclean</w:t>
      </w:r>
      <w:r w:rsidR="00B373FB" w:rsidRPr="00A33081">
        <w:rPr>
          <w:rFonts w:cstheme="minorHAnsi"/>
          <w:i/>
          <w:szCs w:val="24"/>
          <w:lang w:val="ro-RO"/>
        </w:rPr>
        <w:t xml:space="preserve">, data </w:t>
      </w:r>
      <w:r w:rsidRPr="00A33081">
        <w:rPr>
          <w:rFonts w:cstheme="minorHAnsi"/>
          <w:i/>
          <w:szCs w:val="24"/>
          <w:lang w:val="ro-RO"/>
        </w:rPr>
        <w:t>12.11.2018</w:t>
      </w:r>
    </w:p>
    <w:p w:rsidR="00B373FB" w:rsidRPr="00A33081" w:rsidRDefault="00B373FB" w:rsidP="00B373FB">
      <w:pPr>
        <w:jc w:val="center"/>
        <w:rPr>
          <w:rFonts w:cstheme="minorHAnsi"/>
          <w:b/>
          <w:szCs w:val="24"/>
          <w:u w:val="single"/>
          <w:lang w:val="ro-RO"/>
        </w:rPr>
      </w:pPr>
    </w:p>
    <w:p w:rsidR="0035755B" w:rsidRDefault="0035755B" w:rsidP="00B373FB">
      <w:pPr>
        <w:jc w:val="center"/>
        <w:rPr>
          <w:rFonts w:cstheme="minorHAnsi"/>
          <w:b/>
          <w:sz w:val="28"/>
          <w:szCs w:val="28"/>
          <w:lang w:val="ro-RO"/>
        </w:rPr>
      </w:pPr>
    </w:p>
    <w:p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 altele decât consultanță și instruire</w:t>
      </w:r>
    </w:p>
    <w:p w:rsidR="0035755B" w:rsidRPr="00B06652" w:rsidRDefault="0035755B" w:rsidP="00B373FB">
      <w:pPr>
        <w:jc w:val="center"/>
        <w:rPr>
          <w:rFonts w:cstheme="minorHAnsi"/>
          <w:b/>
          <w:sz w:val="28"/>
          <w:szCs w:val="28"/>
          <w:lang w:val="ro-RO"/>
        </w:rPr>
      </w:pPr>
    </w:p>
    <w:p w:rsidR="00B373FB" w:rsidRPr="00B06652" w:rsidRDefault="00B373FB" w:rsidP="00B373FB">
      <w:pPr>
        <w:jc w:val="cente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B373FB" w:rsidRPr="00D05016" w:rsidRDefault="00B373FB" w:rsidP="00B373FB">
      <w:pPr>
        <w:ind w:left="540" w:hanging="540"/>
        <w:jc w:val="both"/>
        <w:rPr>
          <w:rFonts w:cstheme="minorHAnsi"/>
          <w:lang w:val="ro-RO"/>
        </w:rPr>
      </w:pPr>
      <w:r w:rsidRPr="00B06652">
        <w:rPr>
          <w:rFonts w:cstheme="minorHAnsi"/>
          <w:lang w:val="ro-RO"/>
        </w:rPr>
        <w:t>1.</w:t>
      </w:r>
      <w:r w:rsidRPr="00B06652">
        <w:rPr>
          <w:rFonts w:cstheme="minorHAnsi"/>
          <w:lang w:val="ro-RO"/>
        </w:rPr>
        <w:tab/>
        <w:t>Beneficiarul</w:t>
      </w:r>
      <w:r w:rsidR="00A33081" w:rsidRPr="00A33081">
        <w:rPr>
          <w:rFonts w:cstheme="minorHAnsi"/>
          <w:lang w:val="ro-RO"/>
        </w:rPr>
        <w:t xml:space="preserve"> Liceul Tehnologic „Henri Coandă”</w:t>
      </w:r>
      <w:r w:rsidR="00A33081">
        <w:rPr>
          <w:rFonts w:cstheme="minorHAnsi"/>
          <w:lang w:val="ro-RO"/>
        </w:rPr>
        <w:t xml:space="preserve"> Beclean</w:t>
      </w:r>
      <w:r w:rsidRPr="00B06652">
        <w:rPr>
          <w:rFonts w:cstheme="minorHAnsi"/>
          <w:lang w:val="ro-RO"/>
        </w:rPr>
        <w:t xml:space="preserve"> a primit un grant de la Ministerul Educației Naționale - Unitatea de Management al Proiectelor cu Finanțare Externă, în cadrul Schemei de Granturi </w:t>
      </w:r>
      <w:r w:rsidR="00123993">
        <w:rPr>
          <w:rFonts w:cstheme="minorHAnsi"/>
          <w:lang w:val="ro-RO"/>
        </w:rPr>
        <w:t xml:space="preserve">Runda II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Pr>
          <w:rFonts w:cstheme="minorHAnsi"/>
          <w:lang w:val="ro-RO"/>
        </w:rPr>
        <w:t xml:space="preserve">eţ pentru următoarele servicii: </w:t>
      </w:r>
      <w:r w:rsidR="00A33081" w:rsidRPr="00D05016">
        <w:rPr>
          <w:rFonts w:cstheme="minorHAnsi"/>
          <w:i/>
          <w:lang w:val="ro-RO"/>
        </w:rPr>
        <w:t>servirea mesei de prânz</w:t>
      </w:r>
      <w:r w:rsidR="00D05016">
        <w:rPr>
          <w:rFonts w:cstheme="minorHAnsi"/>
          <w:i/>
          <w:lang w:val="ro-RO"/>
        </w:rPr>
        <w:t xml:space="preserve"> – două feluri (ciorbă și fel principal)</w:t>
      </w:r>
      <w:r w:rsidR="00A33081" w:rsidRPr="00D05016">
        <w:rPr>
          <w:rFonts w:cstheme="minorHAnsi"/>
          <w:i/>
          <w:lang w:val="ro-RO"/>
        </w:rPr>
        <w:t xml:space="preserve"> </w:t>
      </w:r>
      <w:r w:rsidR="00123993" w:rsidRPr="00D05016">
        <w:rPr>
          <w:rFonts w:cstheme="minorHAnsi"/>
          <w:i/>
          <w:lang w:val="ro-RO"/>
        </w:rPr>
        <w:t xml:space="preserve">în condiții igienico-sanitare prevăzute de normele în vigoare și o calitate a meniului corespunzătoare d.p.d.v. caloric și nutrițional adaptat vârstei și nivelului de muncă intelectuală depusă </w:t>
      </w:r>
      <w:r w:rsidR="00A33081" w:rsidRPr="00D05016">
        <w:rPr>
          <w:rFonts w:cstheme="minorHAnsi"/>
          <w:i/>
          <w:lang w:val="ro-RO"/>
        </w:rPr>
        <w:t xml:space="preserve">pentru un număr de 111 </w:t>
      </w:r>
      <w:r w:rsidR="00D05016">
        <w:rPr>
          <w:rFonts w:cstheme="minorHAnsi"/>
          <w:i/>
          <w:lang w:val="ro-RO"/>
        </w:rPr>
        <w:t>porții</w:t>
      </w:r>
      <w:r w:rsidR="00123993" w:rsidRPr="00D05016">
        <w:rPr>
          <w:rFonts w:cstheme="minorHAnsi"/>
          <w:i/>
          <w:lang w:val="ro-RO"/>
        </w:rPr>
        <w:t>.</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rsidR="00B373FB" w:rsidRPr="00B06652" w:rsidRDefault="00B373FB" w:rsidP="00B373F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rsidR="00B373FB" w:rsidRPr="00B06652" w:rsidRDefault="00B373FB" w:rsidP="00B373FB">
      <w:pPr>
        <w:ind w:left="1260" w:hanging="540"/>
        <w:rPr>
          <w:rFonts w:cstheme="minorHAnsi"/>
          <w:lang w:val="ro-RO"/>
        </w:rPr>
      </w:pPr>
      <w:r w:rsidRPr="00B06652">
        <w:rPr>
          <w:rFonts w:cstheme="minorHAnsi"/>
          <w:lang w:val="ro-RO"/>
        </w:rPr>
        <w:t>Adresa:</w:t>
      </w:r>
      <w:r w:rsidR="00123993">
        <w:rPr>
          <w:rFonts w:cstheme="minorHAnsi"/>
          <w:lang w:val="ro-RO"/>
        </w:rPr>
        <w:t xml:space="preserve"> str. Obor, nr. 83</w:t>
      </w:r>
    </w:p>
    <w:p w:rsidR="00B373FB" w:rsidRPr="00B06652" w:rsidRDefault="00B373FB" w:rsidP="00B373FB">
      <w:pPr>
        <w:ind w:left="1260" w:hanging="540"/>
        <w:rPr>
          <w:rFonts w:cstheme="minorHAnsi"/>
          <w:lang w:val="ro-RO"/>
        </w:rPr>
      </w:pPr>
      <w:r w:rsidRPr="00B06652">
        <w:rPr>
          <w:rFonts w:cstheme="minorHAnsi"/>
          <w:lang w:val="ro-RO"/>
        </w:rPr>
        <w:t>Telefon/Fax:</w:t>
      </w:r>
      <w:r w:rsidR="00123993">
        <w:rPr>
          <w:rFonts w:cstheme="minorHAnsi"/>
          <w:lang w:val="ro-RO"/>
        </w:rPr>
        <w:t xml:space="preserve"> 0263343749</w:t>
      </w:r>
    </w:p>
    <w:p w:rsidR="00B373FB" w:rsidRPr="00B06652" w:rsidRDefault="00B373FB" w:rsidP="00B373FB">
      <w:pPr>
        <w:ind w:left="1260" w:hanging="540"/>
        <w:rPr>
          <w:rFonts w:cstheme="minorHAnsi"/>
          <w:lang w:val="ro-RO"/>
        </w:rPr>
      </w:pPr>
      <w:r w:rsidRPr="00B06652">
        <w:rPr>
          <w:rFonts w:cstheme="minorHAnsi"/>
          <w:lang w:val="ro-RO"/>
        </w:rPr>
        <w:t>E-mail:</w:t>
      </w:r>
      <w:r w:rsidR="00123993">
        <w:rPr>
          <w:rFonts w:cstheme="minorHAnsi"/>
          <w:lang w:val="ro-RO"/>
        </w:rPr>
        <w:t xml:space="preserve"> henri_coanda_beclean@yahoo.com</w:t>
      </w:r>
    </w:p>
    <w:p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123993">
        <w:rPr>
          <w:rFonts w:cstheme="minorHAnsi"/>
          <w:lang w:val="ro-RO"/>
        </w:rPr>
        <w:t>Săplăcan Vlaicu</w:t>
      </w:r>
      <w:r w:rsidR="006E3FB7">
        <w:rPr>
          <w:rFonts w:cstheme="minorHAnsi"/>
          <w:lang w:val="ro-RO"/>
        </w:rPr>
        <w:t xml:space="preserve"> , tel. 0745 189812</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 prin</w:t>
      </w:r>
      <w:r w:rsidR="00123993">
        <w:rPr>
          <w:rFonts w:cstheme="minorHAnsi"/>
          <w:lang w:val="ro-RO"/>
        </w:rPr>
        <w:t xml:space="preserve"> </w:t>
      </w:r>
      <w:r w:rsidRPr="00B06652">
        <w:rPr>
          <w:rFonts w:cstheme="minorHAnsi"/>
          <w:lang w:val="ro-RO"/>
        </w:rPr>
        <w:t xml:space="preserve">e-mail sau fax. </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menţionată la alineatul 3 este: </w:t>
      </w:r>
      <w:r w:rsidR="00D05016">
        <w:rPr>
          <w:rFonts w:cstheme="minorHAnsi"/>
          <w:i/>
          <w:lang w:val="ro-RO"/>
        </w:rPr>
        <w:t>13</w:t>
      </w:r>
      <w:r w:rsidRPr="0061215C">
        <w:rPr>
          <w:rFonts w:cstheme="minorHAnsi"/>
          <w:i/>
          <w:lang w:val="ro-RO"/>
        </w:rPr>
        <w:t>.</w:t>
      </w:r>
      <w:r w:rsidR="00123993" w:rsidRPr="0061215C">
        <w:rPr>
          <w:rFonts w:cstheme="minorHAnsi"/>
          <w:i/>
          <w:lang w:val="ro-RO"/>
        </w:rPr>
        <w:t>11</w:t>
      </w:r>
      <w:r w:rsidRPr="0061215C">
        <w:rPr>
          <w:rFonts w:cstheme="minorHAnsi"/>
          <w:i/>
          <w:lang w:val="ro-RO"/>
        </w:rPr>
        <w:t>.</w:t>
      </w:r>
      <w:r w:rsidR="00123993" w:rsidRPr="0061215C">
        <w:rPr>
          <w:rFonts w:cstheme="minorHAnsi"/>
          <w:i/>
          <w:lang w:val="ro-RO"/>
        </w:rPr>
        <w:t>2018</w:t>
      </w:r>
      <w:r>
        <w:rPr>
          <w:rFonts w:cstheme="minorHAnsi"/>
          <w:lang w:val="ro-RO"/>
        </w:rPr>
        <w:t xml:space="preserve">, ora </w:t>
      </w:r>
      <w:r w:rsidR="00123993">
        <w:rPr>
          <w:rFonts w:cstheme="minorHAnsi"/>
          <w:lang w:val="ro-RO"/>
        </w:rPr>
        <w:t>12:00</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B373FB">
      <w:pPr>
        <w:ind w:left="540" w:hanging="540"/>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9A72AA" w:rsidRPr="00B06652" w:rsidRDefault="009A72AA" w:rsidP="009A72AA">
      <w:pPr>
        <w:ind w:left="540" w:hanging="540"/>
        <w:jc w:val="both"/>
        <w:rPr>
          <w:rFonts w:cstheme="minorHAnsi"/>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B06652" w:rsidRDefault="00B373FB" w:rsidP="00B373FB">
      <w:pPr>
        <w:ind w:left="540" w:hanging="540"/>
        <w:jc w:val="both"/>
        <w:rPr>
          <w:rFonts w:cstheme="minorHAnsi"/>
          <w:lang w:val="ro-RO"/>
        </w:rPr>
      </w:pPr>
      <w:r w:rsidRPr="00D76B1A">
        <w:rPr>
          <w:rFonts w:cstheme="minorHAnsi"/>
          <w:lang w:val="ro-RO"/>
        </w:rPr>
        <w:lastRenderedPageBreak/>
        <w:t>8.</w:t>
      </w:r>
      <w:r w:rsidRPr="00D76B1A">
        <w:rPr>
          <w:rFonts w:cstheme="minorHAnsi"/>
          <w:lang w:val="ro-RO"/>
        </w:rPr>
        <w:tab/>
      </w:r>
      <w:r w:rsidRPr="00D76B1A">
        <w:rPr>
          <w:rFonts w:cstheme="minorHAnsi"/>
          <w:u w:val="single"/>
          <w:lang w:val="ro-RO"/>
        </w:rPr>
        <w:t>Calificarea ofertantului:</w:t>
      </w:r>
      <w:r w:rsidRPr="00D76B1A">
        <w:rPr>
          <w:rFonts w:cstheme="minorHAnsi"/>
          <w:szCs w:val="24"/>
          <w:lang w:val="ro-RO"/>
        </w:rPr>
        <w:t xml:space="preserve"> Oferta dvs. trebuie să fie însoțită de o copie a </w:t>
      </w:r>
      <w:r w:rsidR="009A72AA" w:rsidRPr="00D76B1A">
        <w:rPr>
          <w:rFonts w:cstheme="minorHAnsi"/>
          <w:szCs w:val="24"/>
          <w:lang w:val="ro-RO"/>
        </w:rPr>
        <w:t xml:space="preserve">Certificatului </w:t>
      </w:r>
      <w:r w:rsidRPr="00D76B1A">
        <w:rPr>
          <w:rFonts w:cstheme="minorHAnsi"/>
          <w:szCs w:val="24"/>
          <w:lang w:val="ro-RO"/>
        </w:rPr>
        <w:t xml:space="preserve">de </w:t>
      </w:r>
      <w:r w:rsidR="009A72AA" w:rsidRPr="00D76B1A">
        <w:rPr>
          <w:rFonts w:cstheme="minorHAnsi"/>
          <w:szCs w:val="24"/>
          <w:lang w:val="ro-RO"/>
        </w:rPr>
        <w:t>Î</w:t>
      </w:r>
      <w:r w:rsidRPr="00D76B1A">
        <w:rPr>
          <w:rFonts w:cstheme="minorHAnsi"/>
          <w:szCs w:val="24"/>
          <w:lang w:val="ro-RO"/>
        </w:rPr>
        <w:t xml:space="preserve">nregistrare </w:t>
      </w:r>
      <w:r w:rsidR="009A72AA" w:rsidRPr="00D76B1A">
        <w:rPr>
          <w:rFonts w:cstheme="minorHAnsi"/>
          <w:szCs w:val="24"/>
          <w:lang w:val="ro-RO"/>
        </w:rPr>
        <w:t xml:space="preserve">sau a Certificatului Constatator </w:t>
      </w:r>
      <w:r w:rsidRPr="00D76B1A">
        <w:rPr>
          <w:rFonts w:cstheme="minorHAnsi"/>
          <w:szCs w:val="24"/>
          <w:lang w:val="ro-RO"/>
        </w:rPr>
        <w:t>eliberat de Oficiul Registrului Comerțului din care să rezulte numele complet, sediulși domeniul de activitate.</w:t>
      </w: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xml:space="preserve">: Doar ofertele depuse de ofertanți calificați și care îndeplinesc cerințele  tehnice vor fi evaluate prin compararea </w:t>
      </w:r>
      <w:r w:rsidRPr="00D76B1A">
        <w:rPr>
          <w:rFonts w:cstheme="minorHAnsi"/>
          <w:lang w:val="ro-RO"/>
        </w:rPr>
        <w:t xml:space="preserve">preţurilor. </w:t>
      </w:r>
      <w:r w:rsidR="009A72AA" w:rsidRPr="00D76B1A">
        <w:rPr>
          <w:rFonts w:asciiTheme="majorHAnsi" w:hAnsiTheme="majorHAnsi" w:cstheme="minorHAnsi"/>
          <w:lang w:val="ro-RO"/>
        </w:rPr>
        <w:t xml:space="preserve">Contractul se va acorda firmei </w:t>
      </w:r>
      <w:r w:rsidR="009A72AA" w:rsidRPr="00D76B1A">
        <w:rPr>
          <w:rFonts w:asciiTheme="majorHAnsi" w:hAnsiTheme="majorHAnsi" w:cstheme="minorHAnsi"/>
          <w:color w:val="0000FF"/>
          <w:lang w:val="ro-RO"/>
        </w:rPr>
        <w:t>care îndeplinește toate specificațiile tehnice solicitate și care oferă cel mai mic preţ total evaluat, fără TVA / care oferă cel mai mic preţ total evaluat fără TVA</w:t>
      </w:r>
      <w:bookmarkStart w:id="1" w:name="_GoBack"/>
      <w:bookmarkEnd w:id="1"/>
      <w:r w:rsidR="009A72AA" w:rsidRPr="00D76B1A">
        <w:rPr>
          <w:rFonts w:asciiTheme="majorHAnsi" w:hAnsiTheme="majorHAnsi" w:cstheme="minorHAnsi"/>
          <w:color w:val="0000FF"/>
          <w:lang w:val="ro-RO"/>
        </w:rPr>
        <w:t>, pe fiecare lot în parte</w:t>
      </w:r>
      <w:r w:rsidR="009A72AA" w:rsidRPr="00D76B1A">
        <w:rPr>
          <w:rFonts w:asciiTheme="majorHAnsi" w:hAnsiTheme="majorHAnsi" w:cstheme="minorHAnsi"/>
          <w:color w:val="3366FF"/>
          <w:lang w:val="ro-RO"/>
        </w:rPr>
        <w:t xml:space="preserve">. </w:t>
      </w: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B373FB" w:rsidRPr="00653E70" w:rsidRDefault="00653E70" w:rsidP="00B373FB">
      <w:pPr>
        <w:ind w:left="540"/>
        <w:rPr>
          <w:rFonts w:cstheme="minorHAnsi"/>
          <w:i/>
          <w:lang w:val="ro-RO"/>
        </w:rPr>
      </w:pPr>
      <w:r w:rsidRPr="00653E70">
        <w:rPr>
          <w:rFonts w:cstheme="minorHAnsi"/>
          <w:i/>
          <w:lang w:val="ro-RO"/>
        </w:rPr>
        <w:t>Responsabil achiziții,</w:t>
      </w:r>
    </w:p>
    <w:p w:rsidR="00653E70" w:rsidRPr="00653E70" w:rsidRDefault="00653E70" w:rsidP="00B373FB">
      <w:pPr>
        <w:ind w:left="540"/>
        <w:rPr>
          <w:rFonts w:cstheme="minorHAnsi"/>
          <w:i/>
          <w:lang w:val="ro-RO"/>
        </w:rPr>
      </w:pPr>
      <w:r w:rsidRPr="00653E70">
        <w:rPr>
          <w:rFonts w:cstheme="minorHAnsi"/>
          <w:i/>
          <w:lang w:val="ro-RO"/>
        </w:rPr>
        <w:t>Roman Maria</w:t>
      </w:r>
    </w:p>
    <w:p w:rsidR="00B373FB" w:rsidRDefault="00B373FB" w:rsidP="00B373FB">
      <w:pPr>
        <w:ind w:left="540"/>
        <w:rPr>
          <w:rFonts w:cstheme="minorHAnsi"/>
          <w:i/>
          <w:color w:val="FF0000"/>
          <w:lang w:val="ro-RO"/>
        </w:rPr>
      </w:pPr>
    </w:p>
    <w:p w:rsidR="00B373FB" w:rsidRDefault="00B373FB" w:rsidP="00B373FB">
      <w:pPr>
        <w:ind w:left="540"/>
        <w:rPr>
          <w:rFonts w:cstheme="minorHAnsi"/>
          <w:i/>
          <w:color w:val="FF0000"/>
          <w:lang w:val="ro-RO"/>
        </w:rPr>
      </w:pPr>
    </w:p>
    <w:p w:rsidR="00B373FB" w:rsidRDefault="00B373FB" w:rsidP="00B373FB">
      <w:pPr>
        <w:rPr>
          <w:rFonts w:cstheme="minorHAnsi"/>
          <w:i/>
          <w:color w:val="FF0000"/>
          <w:lang w:val="ro-RO"/>
        </w:rPr>
      </w:pPr>
      <w:r>
        <w:rPr>
          <w:rFonts w:cstheme="minorHAnsi"/>
          <w:i/>
          <w:color w:val="FF0000"/>
          <w:lang w:val="ro-RO"/>
        </w:rPr>
        <w:br w:type="page"/>
      </w:r>
    </w:p>
    <w:p w:rsidR="00B373FB" w:rsidRPr="00B06652" w:rsidRDefault="00B373FB" w:rsidP="00B373FB">
      <w:pPr>
        <w:pStyle w:val="Titlu7"/>
        <w:rPr>
          <w:u w:val="single"/>
          <w:lang w:val="ro-RO"/>
        </w:rPr>
      </w:pPr>
      <w:r w:rsidRPr="00B06652">
        <w:rPr>
          <w:lang w:val="ro-RO"/>
        </w:rPr>
        <w:lastRenderedPageBreak/>
        <w:t xml:space="preserve">Anexa   </w:t>
      </w: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Referinnotdesubsol"/>
          <w:rFonts w:cstheme="minorHAnsi"/>
          <w:b/>
          <w:u w:val="single"/>
          <w:lang w:val="ro-RO"/>
        </w:rPr>
        <w:footnoteReference w:id="2"/>
      </w:r>
    </w:p>
    <w:p w:rsidR="00B373FB" w:rsidRPr="00B06652" w:rsidRDefault="00B373FB" w:rsidP="00B373FB">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 xml:space="preserve">Achiziția de </w:t>
      </w:r>
      <w:r w:rsidR="00653E70" w:rsidRPr="00653E70">
        <w:rPr>
          <w:rFonts w:asciiTheme="minorHAnsi" w:hAnsiTheme="minorHAnsi" w:cstheme="minorHAnsi"/>
          <w:b/>
          <w:lang w:val="ro-RO"/>
        </w:rPr>
        <w:t>masă prânz</w:t>
      </w:r>
      <w:r w:rsidR="00653E70">
        <w:rPr>
          <w:rFonts w:asciiTheme="minorHAnsi" w:hAnsiTheme="minorHAnsi" w:cstheme="minorHAnsi"/>
          <w:lang w:val="ro-RO"/>
        </w:rPr>
        <w:t xml:space="preserve"> </w:t>
      </w:r>
    </w:p>
    <w:p w:rsidR="00B373FB" w:rsidRPr="00B06652" w:rsidRDefault="000A3DAC" w:rsidP="00B373FB">
      <w:pPr>
        <w:ind w:left="6300" w:hanging="5760"/>
        <w:rPr>
          <w:rFonts w:cstheme="minorHAnsi"/>
          <w:lang w:val="ro-RO"/>
        </w:rPr>
      </w:pPr>
      <w:r>
        <w:rPr>
          <w:rFonts w:cstheme="minorHAnsi"/>
          <w:lang w:val="ro-RO"/>
        </w:rPr>
        <w:t>Subp</w:t>
      </w:r>
      <w:r w:rsidR="00B373FB" w:rsidRPr="00B06652">
        <w:rPr>
          <w:rFonts w:cstheme="minorHAnsi"/>
          <w:lang w:val="ro-RO"/>
        </w:rPr>
        <w:t xml:space="preserve">roiect: </w:t>
      </w:r>
      <w:r w:rsidR="00653E70">
        <w:rPr>
          <w:rFonts w:cstheme="minorHAnsi"/>
          <w:lang w:val="ro-RO"/>
        </w:rPr>
        <w:t>Descoperă o lume fără limite</w:t>
      </w:r>
    </w:p>
    <w:p w:rsidR="00653E70" w:rsidRDefault="00B373FB" w:rsidP="00B373FB">
      <w:pPr>
        <w:ind w:left="6300" w:hanging="5760"/>
        <w:rPr>
          <w:rFonts w:cstheme="minorHAnsi"/>
          <w:lang w:val="ro-RO"/>
        </w:rPr>
      </w:pPr>
      <w:r w:rsidRPr="00B06652">
        <w:rPr>
          <w:rFonts w:cstheme="minorHAnsi"/>
          <w:lang w:val="ro-RO"/>
        </w:rPr>
        <w:t xml:space="preserve">Beneficiar: </w:t>
      </w:r>
      <w:r w:rsidR="00653E70" w:rsidRPr="00A33081">
        <w:rPr>
          <w:rFonts w:cstheme="minorHAnsi"/>
          <w:lang w:val="ro-RO"/>
        </w:rPr>
        <w:t>Liceul Tehnologic „Henri Coandă”</w:t>
      </w:r>
      <w:r w:rsidR="00653E70">
        <w:rPr>
          <w:rFonts w:cstheme="minorHAnsi"/>
          <w:lang w:val="ro-RO"/>
        </w:rPr>
        <w:t xml:space="preserve"> Beclean</w:t>
      </w:r>
      <w:r w:rsidR="00653E70" w:rsidRPr="00B06652">
        <w:rPr>
          <w:rFonts w:cstheme="minorHAnsi"/>
          <w:lang w:val="ro-RO"/>
        </w:rPr>
        <w:t xml:space="preserve"> </w:t>
      </w:r>
    </w:p>
    <w:p w:rsidR="00B373FB" w:rsidRDefault="006F336F" w:rsidP="00B373FB">
      <w:pPr>
        <w:ind w:left="6300" w:hanging="5760"/>
        <w:rPr>
          <w:rFonts w:cstheme="minorHAnsi"/>
          <w:lang w:val="ro-RO"/>
        </w:rPr>
      </w:pPr>
      <w:r>
        <w:rPr>
          <w:rFonts w:cstheme="minorHAnsi"/>
          <w:lang w:val="ro-RO"/>
        </w:rPr>
        <w:t>Ofertant: Colegiul Național„Petru Rareș”</w:t>
      </w:r>
    </w:p>
    <w:p w:rsidR="002F37EB" w:rsidRPr="00B06652" w:rsidRDefault="002F37EB" w:rsidP="00B373FB">
      <w:pPr>
        <w:ind w:left="6300" w:hanging="5760"/>
        <w:rPr>
          <w:rFonts w:cstheme="minorHAnsi"/>
          <w:lang w:val="ro-RO"/>
        </w:rPr>
      </w:pP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00653E70" w:rsidRPr="00653E70">
        <w:rPr>
          <w:rFonts w:cstheme="minorHAnsi"/>
          <w:b/>
          <w:lang w:val="ro-RO"/>
        </w:rPr>
        <w:t xml:space="preserve">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rPr>
          <w:rFonts w:cstheme="minorHAnsi"/>
          <w:b/>
          <w:sz w:val="16"/>
          <w:lang w:val="ro-RO"/>
        </w:rPr>
      </w:pPr>
      <w:r w:rsidRPr="00B06652">
        <w:rPr>
          <w:rFonts w:cstheme="minorHAnsi"/>
          <w:b/>
          <w:lang w:val="ro-RO"/>
        </w:rPr>
        <w:tab/>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440"/>
        <w:gridCol w:w="1620"/>
      </w:tblGrid>
      <w:tr w:rsidR="00F22128" w:rsidRPr="00B06652" w:rsidTr="00F22128">
        <w:trPr>
          <w:trHeight w:val="285"/>
        </w:trPr>
        <w:tc>
          <w:tcPr>
            <w:tcW w:w="810" w:type="dxa"/>
            <w:shd w:val="clear" w:color="auto" w:fill="auto"/>
            <w:noWrap/>
            <w:vAlign w:val="center"/>
          </w:tcPr>
          <w:p w:rsidR="00F22128" w:rsidRPr="00B06652" w:rsidRDefault="00F22128" w:rsidP="004829B7">
            <w:pPr>
              <w:jc w:val="center"/>
              <w:rPr>
                <w:rFonts w:cstheme="minorHAnsi"/>
                <w:b/>
                <w:lang w:val="ro-RO"/>
              </w:rPr>
            </w:pPr>
            <w:r w:rsidRPr="00B06652">
              <w:rPr>
                <w:rFonts w:cstheme="minorHAnsi"/>
                <w:b/>
                <w:lang w:val="ro-RO"/>
              </w:rPr>
              <w:t>Nr. crt.</w:t>
            </w:r>
          </w:p>
          <w:p w:rsidR="00F22128" w:rsidRPr="00B06652" w:rsidRDefault="00F22128"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rsidR="00F22128" w:rsidRPr="00B06652" w:rsidRDefault="00F22128" w:rsidP="004829B7">
            <w:pPr>
              <w:jc w:val="center"/>
              <w:rPr>
                <w:rFonts w:cstheme="minorHAnsi"/>
                <w:b/>
                <w:lang w:val="ro-RO"/>
              </w:rPr>
            </w:pPr>
            <w:r w:rsidRPr="00B06652">
              <w:rPr>
                <w:rFonts w:cstheme="minorHAnsi"/>
                <w:b/>
                <w:lang w:val="ro-RO"/>
              </w:rPr>
              <w:t>Denumirea serviciilor</w:t>
            </w:r>
          </w:p>
          <w:p w:rsidR="00F22128" w:rsidRPr="00B06652" w:rsidRDefault="00F22128" w:rsidP="004829B7">
            <w:pPr>
              <w:jc w:val="center"/>
              <w:rPr>
                <w:rFonts w:cstheme="minorHAnsi"/>
                <w:sz w:val="20"/>
                <w:lang w:val="ro-RO"/>
              </w:rPr>
            </w:pPr>
            <w:r w:rsidRPr="00B06652">
              <w:rPr>
                <w:rFonts w:cstheme="minorHAnsi"/>
                <w:sz w:val="20"/>
                <w:lang w:val="ro-RO"/>
              </w:rPr>
              <w:t>(2)</w:t>
            </w:r>
          </w:p>
        </w:tc>
        <w:tc>
          <w:tcPr>
            <w:tcW w:w="850" w:type="dxa"/>
            <w:vAlign w:val="center"/>
          </w:tcPr>
          <w:p w:rsidR="00F22128" w:rsidRPr="00B06652" w:rsidRDefault="00F22128" w:rsidP="004829B7">
            <w:pPr>
              <w:jc w:val="center"/>
              <w:rPr>
                <w:rFonts w:cstheme="minorHAnsi"/>
                <w:b/>
                <w:lang w:val="ro-RO"/>
              </w:rPr>
            </w:pPr>
            <w:r w:rsidRPr="00B06652">
              <w:rPr>
                <w:rFonts w:cstheme="minorHAnsi"/>
                <w:b/>
                <w:lang w:val="ro-RO"/>
              </w:rPr>
              <w:t>Cant.</w:t>
            </w:r>
          </w:p>
          <w:p w:rsidR="00F22128" w:rsidRPr="00B06652" w:rsidRDefault="00F22128" w:rsidP="004829B7">
            <w:pPr>
              <w:jc w:val="center"/>
              <w:rPr>
                <w:rFonts w:cstheme="minorHAnsi"/>
                <w:sz w:val="20"/>
                <w:lang w:val="ro-RO"/>
              </w:rPr>
            </w:pPr>
            <w:r w:rsidRPr="00B06652">
              <w:rPr>
                <w:rFonts w:cstheme="minorHAnsi"/>
                <w:sz w:val="20"/>
                <w:lang w:val="ro-RO"/>
              </w:rPr>
              <w:t>(3)</w:t>
            </w:r>
          </w:p>
        </w:tc>
        <w:tc>
          <w:tcPr>
            <w:tcW w:w="1044" w:type="dxa"/>
            <w:vAlign w:val="center"/>
          </w:tcPr>
          <w:p w:rsidR="00F22128" w:rsidRPr="00B06652" w:rsidRDefault="00F22128" w:rsidP="004829B7">
            <w:pPr>
              <w:jc w:val="center"/>
              <w:rPr>
                <w:rFonts w:cstheme="minorHAnsi"/>
                <w:b/>
                <w:lang w:val="ro-RO"/>
              </w:rPr>
            </w:pPr>
            <w:r>
              <w:rPr>
                <w:rFonts w:cstheme="minorHAnsi"/>
                <w:b/>
                <w:lang w:val="ro-RO"/>
              </w:rPr>
              <w:t>Preț</w:t>
            </w:r>
            <w:r w:rsidRPr="00B06652">
              <w:rPr>
                <w:rFonts w:cstheme="minorHAnsi"/>
                <w:b/>
                <w:lang w:val="ro-RO"/>
              </w:rPr>
              <w:t xml:space="preserve"> unitar</w:t>
            </w:r>
          </w:p>
          <w:p w:rsidR="00F22128" w:rsidRPr="00B06652" w:rsidRDefault="00F22128" w:rsidP="004829B7">
            <w:pPr>
              <w:jc w:val="center"/>
              <w:rPr>
                <w:rFonts w:cstheme="minorHAnsi"/>
                <w:sz w:val="20"/>
                <w:lang w:val="ro-RO"/>
              </w:rPr>
            </w:pPr>
            <w:r w:rsidRPr="00B06652">
              <w:rPr>
                <w:rFonts w:cstheme="minorHAnsi"/>
                <w:sz w:val="20"/>
                <w:lang w:val="ro-RO"/>
              </w:rPr>
              <w:t>(4)</w:t>
            </w:r>
          </w:p>
        </w:tc>
        <w:tc>
          <w:tcPr>
            <w:tcW w:w="1440" w:type="dxa"/>
            <w:vAlign w:val="center"/>
          </w:tcPr>
          <w:p w:rsidR="00F22128" w:rsidRPr="00B06652" w:rsidRDefault="00F22128" w:rsidP="004829B7">
            <w:pPr>
              <w:jc w:val="center"/>
              <w:rPr>
                <w:rFonts w:cstheme="minorHAnsi"/>
                <w:sz w:val="20"/>
                <w:lang w:val="ro-RO"/>
              </w:rPr>
            </w:pPr>
            <w:r>
              <w:rPr>
                <w:rFonts w:cstheme="minorHAnsi"/>
                <w:b/>
                <w:lang w:val="ro-RO"/>
              </w:rPr>
              <w:t>Regie cantină</w:t>
            </w:r>
          </w:p>
        </w:tc>
        <w:tc>
          <w:tcPr>
            <w:tcW w:w="1620" w:type="dxa"/>
            <w:shd w:val="clear" w:color="auto" w:fill="auto"/>
            <w:noWrap/>
            <w:vAlign w:val="center"/>
          </w:tcPr>
          <w:p w:rsidR="00F22128" w:rsidRPr="00B06652" w:rsidRDefault="00F22128" w:rsidP="00F22128">
            <w:pPr>
              <w:jc w:val="center"/>
              <w:rPr>
                <w:rFonts w:cstheme="minorHAnsi"/>
                <w:sz w:val="20"/>
                <w:lang w:val="ro-RO"/>
              </w:rPr>
            </w:pPr>
            <w:r w:rsidRPr="00B06652">
              <w:rPr>
                <w:rFonts w:cstheme="minorHAnsi"/>
                <w:b/>
                <w:lang w:val="ro-RO"/>
              </w:rPr>
              <w:t xml:space="preserve">Valoare totala cu </w:t>
            </w:r>
            <w:r>
              <w:rPr>
                <w:rFonts w:cstheme="minorHAnsi"/>
                <w:b/>
                <w:lang w:val="ro-RO"/>
              </w:rPr>
              <w:t>regie cantină</w:t>
            </w:r>
          </w:p>
          <w:p w:rsidR="00F22128" w:rsidRPr="00B06652" w:rsidRDefault="00F22128" w:rsidP="004829B7">
            <w:pPr>
              <w:jc w:val="center"/>
              <w:rPr>
                <w:rFonts w:cstheme="minorHAnsi"/>
                <w:sz w:val="20"/>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4829B7">
            <w:pPr>
              <w:ind w:left="162"/>
              <w:rPr>
                <w:rFonts w:cstheme="minorHAnsi"/>
                <w:lang w:val="ro-RO"/>
              </w:rPr>
            </w:pPr>
          </w:p>
        </w:tc>
        <w:tc>
          <w:tcPr>
            <w:tcW w:w="2989" w:type="dxa"/>
            <w:shd w:val="clear" w:color="auto" w:fill="auto"/>
            <w:vAlign w:val="center"/>
          </w:tcPr>
          <w:p w:rsidR="00F22128" w:rsidRPr="00F16454" w:rsidRDefault="00F22128" w:rsidP="00F16454">
            <w:pPr>
              <w:ind w:left="46"/>
              <w:jc w:val="center"/>
              <w:rPr>
                <w:rFonts w:cstheme="minorHAnsi"/>
                <w:b/>
                <w:lang w:val="ro-RO"/>
              </w:rPr>
            </w:pPr>
            <w:r w:rsidRPr="00F16454">
              <w:rPr>
                <w:rFonts w:cstheme="minorHAnsi"/>
                <w:b/>
                <w:lang w:val="ro-RO"/>
              </w:rPr>
              <w:t>Meniu 1:</w:t>
            </w:r>
          </w:p>
        </w:tc>
        <w:tc>
          <w:tcPr>
            <w:tcW w:w="850" w:type="dxa"/>
          </w:tcPr>
          <w:p w:rsidR="00F22128" w:rsidRPr="00B06652" w:rsidRDefault="00F22128" w:rsidP="004829B7">
            <w:pPr>
              <w:jc w:val="center"/>
              <w:rPr>
                <w:rFonts w:cstheme="minorHAnsi"/>
                <w:lang w:val="ro-RO"/>
              </w:rPr>
            </w:pPr>
          </w:p>
        </w:tc>
        <w:tc>
          <w:tcPr>
            <w:tcW w:w="1044" w:type="dxa"/>
          </w:tcPr>
          <w:p w:rsidR="00F22128" w:rsidRPr="00B06652" w:rsidRDefault="00F22128" w:rsidP="004829B7">
            <w:pPr>
              <w:jc w:val="center"/>
              <w:rPr>
                <w:rFonts w:cstheme="minorHAnsi"/>
                <w:lang w:val="ro-RO"/>
              </w:rPr>
            </w:pPr>
          </w:p>
        </w:tc>
        <w:tc>
          <w:tcPr>
            <w:tcW w:w="1440" w:type="dxa"/>
          </w:tcPr>
          <w:p w:rsidR="00F22128" w:rsidRPr="00B06652" w:rsidRDefault="00F22128" w:rsidP="004829B7">
            <w:pPr>
              <w:jc w:val="center"/>
              <w:rPr>
                <w:rFonts w:cstheme="minorHAnsi"/>
                <w:lang w:val="ro-RO"/>
              </w:rPr>
            </w:pPr>
          </w:p>
        </w:tc>
        <w:tc>
          <w:tcPr>
            <w:tcW w:w="1620" w:type="dxa"/>
            <w:shd w:val="clear" w:color="auto" w:fill="auto"/>
            <w:noWrap/>
            <w:vAlign w:val="bottom"/>
          </w:tcPr>
          <w:p w:rsidR="00F22128" w:rsidRPr="00B06652" w:rsidRDefault="00F22128" w:rsidP="004829B7">
            <w:pPr>
              <w:jc w:val="center"/>
              <w:rPr>
                <w:rFonts w:cstheme="minorHAnsi"/>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4829B7">
            <w:pPr>
              <w:ind w:left="162"/>
              <w:rPr>
                <w:rFonts w:cstheme="minorHAnsi"/>
                <w:lang w:val="ro-RO"/>
              </w:rPr>
            </w:pPr>
            <w:r>
              <w:rPr>
                <w:rFonts w:cstheme="minorHAnsi"/>
                <w:lang w:val="ro-RO"/>
              </w:rPr>
              <w:t>1</w:t>
            </w:r>
          </w:p>
        </w:tc>
        <w:tc>
          <w:tcPr>
            <w:tcW w:w="2989" w:type="dxa"/>
            <w:shd w:val="clear" w:color="auto" w:fill="auto"/>
            <w:vAlign w:val="center"/>
          </w:tcPr>
          <w:p w:rsidR="00F22128" w:rsidRPr="00B06652" w:rsidRDefault="00F22128" w:rsidP="00F16454">
            <w:pPr>
              <w:ind w:left="46"/>
              <w:rPr>
                <w:rFonts w:cstheme="minorHAnsi"/>
                <w:lang w:val="ro-RO"/>
              </w:rPr>
            </w:pPr>
            <w:r>
              <w:rPr>
                <w:rFonts w:cstheme="minorHAnsi"/>
                <w:lang w:val="ro-RO"/>
              </w:rPr>
              <w:t>Ciorbă de cartofi cu afumătură de porc</w:t>
            </w:r>
          </w:p>
        </w:tc>
        <w:tc>
          <w:tcPr>
            <w:tcW w:w="850" w:type="dxa"/>
          </w:tcPr>
          <w:p w:rsidR="00F22128" w:rsidRPr="00B06652" w:rsidRDefault="00F22128" w:rsidP="004829B7">
            <w:pPr>
              <w:jc w:val="center"/>
              <w:rPr>
                <w:rFonts w:cstheme="minorHAnsi"/>
                <w:lang w:val="ro-RO"/>
              </w:rPr>
            </w:pPr>
            <w:r>
              <w:rPr>
                <w:rFonts w:cstheme="minorHAnsi"/>
                <w:lang w:val="ro-RO"/>
              </w:rPr>
              <w:t>400g</w:t>
            </w:r>
          </w:p>
        </w:tc>
        <w:tc>
          <w:tcPr>
            <w:tcW w:w="1044" w:type="dxa"/>
          </w:tcPr>
          <w:p w:rsidR="00F22128" w:rsidRPr="00B06652" w:rsidRDefault="00F22128" w:rsidP="004829B7">
            <w:pPr>
              <w:jc w:val="center"/>
              <w:rPr>
                <w:rFonts w:cstheme="minorHAnsi"/>
                <w:lang w:val="ro-RO"/>
              </w:rPr>
            </w:pPr>
          </w:p>
        </w:tc>
        <w:tc>
          <w:tcPr>
            <w:tcW w:w="1440" w:type="dxa"/>
          </w:tcPr>
          <w:p w:rsidR="00F22128" w:rsidRPr="00B06652" w:rsidRDefault="00F22128" w:rsidP="004829B7">
            <w:pPr>
              <w:jc w:val="center"/>
              <w:rPr>
                <w:rFonts w:cstheme="minorHAnsi"/>
                <w:lang w:val="ro-RO"/>
              </w:rPr>
            </w:pPr>
          </w:p>
        </w:tc>
        <w:tc>
          <w:tcPr>
            <w:tcW w:w="1620" w:type="dxa"/>
            <w:shd w:val="clear" w:color="auto" w:fill="auto"/>
            <w:noWrap/>
            <w:vAlign w:val="bottom"/>
          </w:tcPr>
          <w:p w:rsidR="00F22128" w:rsidRPr="00B06652" w:rsidRDefault="00F22128" w:rsidP="004829B7">
            <w:pPr>
              <w:jc w:val="center"/>
              <w:rPr>
                <w:rFonts w:cstheme="minorHAnsi"/>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4829B7">
            <w:pPr>
              <w:ind w:left="162"/>
              <w:rPr>
                <w:rFonts w:cstheme="minorHAnsi"/>
                <w:lang w:val="ro-RO"/>
              </w:rPr>
            </w:pPr>
            <w:r>
              <w:rPr>
                <w:rFonts w:cstheme="minorHAnsi"/>
                <w:lang w:val="ro-RO"/>
              </w:rPr>
              <w:t>2</w:t>
            </w:r>
          </w:p>
        </w:tc>
        <w:tc>
          <w:tcPr>
            <w:tcW w:w="2989" w:type="dxa"/>
            <w:shd w:val="clear" w:color="auto" w:fill="auto"/>
            <w:vAlign w:val="center"/>
          </w:tcPr>
          <w:p w:rsidR="00F22128" w:rsidRPr="00B06652" w:rsidRDefault="00F22128" w:rsidP="00F16454">
            <w:pPr>
              <w:ind w:left="46"/>
              <w:rPr>
                <w:rFonts w:cstheme="minorHAnsi"/>
                <w:lang w:val="ro-RO"/>
              </w:rPr>
            </w:pPr>
            <w:r>
              <w:rPr>
                <w:rFonts w:cstheme="minorHAnsi"/>
                <w:lang w:val="ro-RO"/>
              </w:rPr>
              <w:t>Cartofi piure</w:t>
            </w:r>
          </w:p>
        </w:tc>
        <w:tc>
          <w:tcPr>
            <w:tcW w:w="850" w:type="dxa"/>
          </w:tcPr>
          <w:p w:rsidR="00F22128" w:rsidRPr="00B06652" w:rsidRDefault="00F22128" w:rsidP="004829B7">
            <w:pPr>
              <w:jc w:val="center"/>
              <w:rPr>
                <w:rFonts w:cstheme="minorHAnsi"/>
                <w:lang w:val="ro-RO"/>
              </w:rPr>
            </w:pPr>
            <w:r>
              <w:rPr>
                <w:rFonts w:cstheme="minorHAnsi"/>
                <w:lang w:val="ro-RO"/>
              </w:rPr>
              <w:t>200g</w:t>
            </w:r>
          </w:p>
        </w:tc>
        <w:tc>
          <w:tcPr>
            <w:tcW w:w="1044" w:type="dxa"/>
          </w:tcPr>
          <w:p w:rsidR="00F22128" w:rsidRPr="00B06652" w:rsidRDefault="00F22128" w:rsidP="004829B7">
            <w:pPr>
              <w:jc w:val="center"/>
              <w:rPr>
                <w:rFonts w:cstheme="minorHAnsi"/>
                <w:lang w:val="ro-RO"/>
              </w:rPr>
            </w:pPr>
          </w:p>
        </w:tc>
        <w:tc>
          <w:tcPr>
            <w:tcW w:w="1440" w:type="dxa"/>
          </w:tcPr>
          <w:p w:rsidR="00F22128" w:rsidRPr="00B06652" w:rsidRDefault="00F22128" w:rsidP="004829B7">
            <w:pPr>
              <w:jc w:val="center"/>
              <w:rPr>
                <w:rFonts w:cstheme="minorHAnsi"/>
                <w:lang w:val="ro-RO"/>
              </w:rPr>
            </w:pPr>
          </w:p>
        </w:tc>
        <w:tc>
          <w:tcPr>
            <w:tcW w:w="1620" w:type="dxa"/>
            <w:shd w:val="clear" w:color="auto" w:fill="auto"/>
            <w:noWrap/>
            <w:vAlign w:val="bottom"/>
          </w:tcPr>
          <w:p w:rsidR="00F22128" w:rsidRPr="00B06652" w:rsidRDefault="00F22128" w:rsidP="004829B7">
            <w:pPr>
              <w:jc w:val="center"/>
              <w:rPr>
                <w:rFonts w:cstheme="minorHAnsi"/>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4829B7">
            <w:pPr>
              <w:ind w:left="162"/>
              <w:rPr>
                <w:rFonts w:cstheme="minorHAnsi"/>
                <w:lang w:val="ro-RO"/>
              </w:rPr>
            </w:pPr>
            <w:r>
              <w:rPr>
                <w:rFonts w:cstheme="minorHAnsi"/>
                <w:lang w:val="ro-RO"/>
              </w:rPr>
              <w:t>3</w:t>
            </w:r>
          </w:p>
        </w:tc>
        <w:tc>
          <w:tcPr>
            <w:tcW w:w="2989" w:type="dxa"/>
            <w:shd w:val="clear" w:color="auto" w:fill="auto"/>
            <w:vAlign w:val="center"/>
          </w:tcPr>
          <w:p w:rsidR="00F22128" w:rsidRPr="00B06652" w:rsidRDefault="00F22128" w:rsidP="00F16454">
            <w:pPr>
              <w:ind w:left="46"/>
              <w:rPr>
                <w:rFonts w:cstheme="minorHAnsi"/>
                <w:lang w:val="ro-RO"/>
              </w:rPr>
            </w:pPr>
            <w:r>
              <w:rPr>
                <w:rFonts w:cstheme="minorHAnsi"/>
                <w:lang w:val="ro-RO"/>
              </w:rPr>
              <w:t>Friptură pulpă porc</w:t>
            </w:r>
          </w:p>
        </w:tc>
        <w:tc>
          <w:tcPr>
            <w:tcW w:w="850" w:type="dxa"/>
          </w:tcPr>
          <w:p w:rsidR="00F22128" w:rsidRPr="00B06652" w:rsidRDefault="00F22128" w:rsidP="004829B7">
            <w:pPr>
              <w:jc w:val="center"/>
              <w:rPr>
                <w:rFonts w:cstheme="minorHAnsi"/>
                <w:lang w:val="ro-RO"/>
              </w:rPr>
            </w:pPr>
            <w:r>
              <w:rPr>
                <w:rFonts w:cstheme="minorHAnsi"/>
                <w:lang w:val="ro-RO"/>
              </w:rPr>
              <w:t>150g</w:t>
            </w:r>
          </w:p>
        </w:tc>
        <w:tc>
          <w:tcPr>
            <w:tcW w:w="1044" w:type="dxa"/>
          </w:tcPr>
          <w:p w:rsidR="00F22128" w:rsidRPr="00B06652" w:rsidRDefault="00F22128" w:rsidP="004829B7">
            <w:pPr>
              <w:jc w:val="center"/>
              <w:rPr>
                <w:rFonts w:cstheme="minorHAnsi"/>
                <w:lang w:val="ro-RO"/>
              </w:rPr>
            </w:pPr>
          </w:p>
        </w:tc>
        <w:tc>
          <w:tcPr>
            <w:tcW w:w="1440" w:type="dxa"/>
          </w:tcPr>
          <w:p w:rsidR="00F22128" w:rsidRPr="00B06652" w:rsidRDefault="00F22128" w:rsidP="004829B7">
            <w:pPr>
              <w:jc w:val="center"/>
              <w:rPr>
                <w:rFonts w:cstheme="minorHAnsi"/>
                <w:lang w:val="ro-RO"/>
              </w:rPr>
            </w:pPr>
          </w:p>
        </w:tc>
        <w:tc>
          <w:tcPr>
            <w:tcW w:w="1620" w:type="dxa"/>
            <w:shd w:val="clear" w:color="auto" w:fill="auto"/>
            <w:noWrap/>
            <w:vAlign w:val="bottom"/>
          </w:tcPr>
          <w:p w:rsidR="00F22128" w:rsidRPr="00B06652" w:rsidRDefault="00F22128" w:rsidP="004829B7">
            <w:pPr>
              <w:jc w:val="center"/>
              <w:rPr>
                <w:rFonts w:cstheme="minorHAnsi"/>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4</w:t>
            </w:r>
          </w:p>
        </w:tc>
        <w:tc>
          <w:tcPr>
            <w:tcW w:w="2989" w:type="dxa"/>
            <w:shd w:val="clear" w:color="auto" w:fill="auto"/>
            <w:vAlign w:val="bottom"/>
          </w:tcPr>
          <w:p w:rsidR="00F22128" w:rsidRPr="00653E70" w:rsidRDefault="00F22128" w:rsidP="00F16454">
            <w:pPr>
              <w:ind w:left="46"/>
              <w:rPr>
                <w:rFonts w:cstheme="minorHAnsi"/>
                <w:lang w:val="ro-RO"/>
              </w:rPr>
            </w:pPr>
            <w:r w:rsidRPr="00653E70">
              <w:rPr>
                <w:rFonts w:cstheme="minorHAnsi"/>
                <w:lang w:val="ro-RO"/>
              </w:rPr>
              <w:t>Salată varză</w:t>
            </w:r>
          </w:p>
        </w:tc>
        <w:tc>
          <w:tcPr>
            <w:tcW w:w="850" w:type="dxa"/>
          </w:tcPr>
          <w:p w:rsidR="00F22128" w:rsidRPr="00653E70" w:rsidRDefault="00F22128" w:rsidP="004829B7">
            <w:pPr>
              <w:jc w:val="center"/>
              <w:rPr>
                <w:rFonts w:cstheme="minorHAnsi"/>
                <w:lang w:val="ro-RO"/>
              </w:rPr>
            </w:pPr>
            <w:r w:rsidRPr="00653E70">
              <w:rPr>
                <w:rFonts w:cstheme="minorHAnsi"/>
                <w:lang w:val="ro-RO"/>
              </w:rPr>
              <w:t>100g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4829B7">
            <w:pPr>
              <w:ind w:left="162"/>
              <w:rPr>
                <w:rFonts w:cstheme="minorHAnsi"/>
                <w:b/>
                <w:lang w:val="ro-RO"/>
              </w:rPr>
            </w:pPr>
          </w:p>
        </w:tc>
        <w:tc>
          <w:tcPr>
            <w:tcW w:w="2989" w:type="dxa"/>
            <w:shd w:val="clear" w:color="auto" w:fill="auto"/>
            <w:vAlign w:val="bottom"/>
          </w:tcPr>
          <w:p w:rsidR="00F22128" w:rsidRPr="00F16454" w:rsidRDefault="00F22128" w:rsidP="00F16454">
            <w:pPr>
              <w:ind w:left="46"/>
              <w:jc w:val="center"/>
              <w:rPr>
                <w:rFonts w:cstheme="minorHAnsi"/>
                <w:b/>
                <w:lang w:val="ro-RO"/>
              </w:rPr>
            </w:pPr>
            <w:r w:rsidRPr="00F16454">
              <w:rPr>
                <w:rFonts w:cstheme="minorHAnsi"/>
                <w:b/>
                <w:lang w:val="ro-RO"/>
              </w:rPr>
              <w:t>Meniu 2:</w:t>
            </w:r>
          </w:p>
        </w:tc>
        <w:tc>
          <w:tcPr>
            <w:tcW w:w="850" w:type="dxa"/>
          </w:tcPr>
          <w:p w:rsidR="00F22128" w:rsidRPr="00653E70" w:rsidRDefault="00F22128" w:rsidP="004829B7">
            <w:pPr>
              <w:jc w:val="center"/>
              <w:rPr>
                <w:rFonts w:cstheme="minorHAnsi"/>
                <w:lang w:val="ro-RO"/>
              </w:rPr>
            </w:pP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2A6050">
            <w:pPr>
              <w:ind w:left="162"/>
              <w:rPr>
                <w:rFonts w:cstheme="minorHAnsi"/>
                <w:lang w:val="ro-RO"/>
              </w:rPr>
            </w:pPr>
            <w:r>
              <w:rPr>
                <w:rFonts w:cstheme="minorHAnsi"/>
                <w:lang w:val="ro-RO"/>
              </w:rPr>
              <w:t>6</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Ciorbă de fasole cu ciolan afumat de porc</w:t>
            </w:r>
          </w:p>
        </w:tc>
        <w:tc>
          <w:tcPr>
            <w:tcW w:w="850" w:type="dxa"/>
          </w:tcPr>
          <w:p w:rsidR="00F22128" w:rsidRPr="00653E70" w:rsidRDefault="00F22128" w:rsidP="004829B7">
            <w:pPr>
              <w:jc w:val="center"/>
              <w:rPr>
                <w:rFonts w:cstheme="minorHAnsi"/>
                <w:lang w:val="ro-RO"/>
              </w:rPr>
            </w:pPr>
            <w:r>
              <w:rPr>
                <w:rFonts w:cstheme="minorHAnsi"/>
                <w:lang w:val="ro-RO"/>
              </w:rPr>
              <w:t>400g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2A6050">
            <w:pPr>
              <w:ind w:left="162"/>
              <w:rPr>
                <w:rFonts w:cstheme="minorHAnsi"/>
                <w:lang w:val="ro-RO"/>
              </w:rPr>
            </w:pPr>
            <w:r>
              <w:rPr>
                <w:rFonts w:cstheme="minorHAnsi"/>
                <w:lang w:val="ro-RO"/>
              </w:rPr>
              <w:t>7</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Macaroane cu sos</w:t>
            </w:r>
          </w:p>
        </w:tc>
        <w:tc>
          <w:tcPr>
            <w:tcW w:w="850" w:type="dxa"/>
          </w:tcPr>
          <w:p w:rsidR="00F22128" w:rsidRPr="00653E70" w:rsidRDefault="00F22128" w:rsidP="004829B7">
            <w:pPr>
              <w:jc w:val="center"/>
              <w:rPr>
                <w:rFonts w:cstheme="minorHAnsi"/>
                <w:lang w:val="ro-RO"/>
              </w:rPr>
            </w:pPr>
            <w:r>
              <w:rPr>
                <w:rFonts w:cstheme="minorHAnsi"/>
                <w:lang w:val="ro-RO"/>
              </w:rPr>
              <w:t>250g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2A6050">
            <w:pPr>
              <w:ind w:left="162"/>
              <w:rPr>
                <w:rFonts w:cstheme="minorHAnsi"/>
                <w:lang w:val="ro-RO"/>
              </w:rPr>
            </w:pPr>
            <w:r>
              <w:rPr>
                <w:rFonts w:cstheme="minorHAnsi"/>
                <w:lang w:val="ro-RO"/>
              </w:rPr>
              <w:t>8</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Piept de pui la grătar</w:t>
            </w:r>
          </w:p>
        </w:tc>
        <w:tc>
          <w:tcPr>
            <w:tcW w:w="850" w:type="dxa"/>
          </w:tcPr>
          <w:p w:rsidR="00F22128" w:rsidRDefault="00F22128" w:rsidP="004829B7">
            <w:pPr>
              <w:jc w:val="center"/>
              <w:rPr>
                <w:rFonts w:cstheme="minorHAnsi"/>
                <w:lang w:val="ro-RO"/>
              </w:rPr>
            </w:pPr>
            <w:r>
              <w:rPr>
                <w:rFonts w:cstheme="minorHAnsi"/>
                <w:lang w:val="ro-RO"/>
              </w:rPr>
              <w:t>150g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2A6050">
            <w:pPr>
              <w:ind w:left="162"/>
              <w:rPr>
                <w:rFonts w:cstheme="minorHAnsi"/>
                <w:lang w:val="ro-RO"/>
              </w:rPr>
            </w:pPr>
            <w:r>
              <w:rPr>
                <w:rFonts w:cstheme="minorHAnsi"/>
                <w:lang w:val="ro-RO"/>
              </w:rPr>
              <w:t>9</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Salată de varză</w:t>
            </w:r>
          </w:p>
        </w:tc>
        <w:tc>
          <w:tcPr>
            <w:tcW w:w="850" w:type="dxa"/>
          </w:tcPr>
          <w:p w:rsidR="00F22128" w:rsidRDefault="00F22128" w:rsidP="004829B7">
            <w:pPr>
              <w:jc w:val="center"/>
              <w:rPr>
                <w:rFonts w:cstheme="minorHAnsi"/>
                <w:lang w:val="ro-RO"/>
              </w:rPr>
            </w:pPr>
            <w:r>
              <w:rPr>
                <w:rFonts w:cstheme="minorHAnsi"/>
                <w:lang w:val="ro-RO"/>
              </w:rPr>
              <w:t>100g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B06652" w:rsidRDefault="00F22128" w:rsidP="004829B7">
            <w:pPr>
              <w:ind w:left="162"/>
              <w:rPr>
                <w:rFonts w:cstheme="minorHAnsi"/>
                <w:b/>
                <w:lang w:val="ro-RO"/>
              </w:rPr>
            </w:pPr>
          </w:p>
        </w:tc>
        <w:tc>
          <w:tcPr>
            <w:tcW w:w="2989" w:type="dxa"/>
            <w:shd w:val="clear" w:color="auto" w:fill="auto"/>
            <w:vAlign w:val="bottom"/>
          </w:tcPr>
          <w:p w:rsidR="00F22128" w:rsidRPr="00F16454" w:rsidRDefault="00F22128" w:rsidP="00F16454">
            <w:pPr>
              <w:ind w:left="46"/>
              <w:jc w:val="center"/>
              <w:rPr>
                <w:rFonts w:cstheme="minorHAnsi"/>
                <w:b/>
                <w:lang w:val="ro-RO"/>
              </w:rPr>
            </w:pPr>
            <w:r w:rsidRPr="00F16454">
              <w:rPr>
                <w:rFonts w:cstheme="minorHAnsi"/>
                <w:b/>
                <w:lang w:val="ro-RO"/>
              </w:rPr>
              <w:t>Meniu 3:</w:t>
            </w:r>
          </w:p>
        </w:tc>
        <w:tc>
          <w:tcPr>
            <w:tcW w:w="850" w:type="dxa"/>
          </w:tcPr>
          <w:p w:rsidR="00F22128" w:rsidRDefault="00F22128" w:rsidP="004829B7">
            <w:pPr>
              <w:jc w:val="center"/>
              <w:rPr>
                <w:rFonts w:cstheme="minorHAnsi"/>
                <w:lang w:val="ro-RO"/>
              </w:rPr>
            </w:pP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11</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 xml:space="preserve">Ciorbă </w:t>
            </w:r>
            <w:r>
              <w:rPr>
                <w:lang w:val="ro-RO"/>
              </w:rPr>
              <w:t>à</w:t>
            </w:r>
            <w:r>
              <w:rPr>
                <w:rFonts w:cstheme="minorHAnsi"/>
                <w:lang w:val="ro-RO"/>
              </w:rPr>
              <w:t xml:space="preserve"> la grec cu piept de pui</w:t>
            </w:r>
          </w:p>
        </w:tc>
        <w:tc>
          <w:tcPr>
            <w:tcW w:w="850" w:type="dxa"/>
          </w:tcPr>
          <w:p w:rsidR="00F22128" w:rsidRDefault="00F22128" w:rsidP="002F37EB">
            <w:pPr>
              <w:jc w:val="center"/>
              <w:rPr>
                <w:rFonts w:cstheme="minorHAnsi"/>
                <w:lang w:val="ro-RO"/>
              </w:rPr>
            </w:pPr>
            <w:r>
              <w:rPr>
                <w:rFonts w:cstheme="minorHAnsi"/>
                <w:lang w:val="ro-RO"/>
              </w:rPr>
              <w:t>400g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12</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Pilaf de orez</w:t>
            </w:r>
          </w:p>
        </w:tc>
        <w:tc>
          <w:tcPr>
            <w:tcW w:w="850" w:type="dxa"/>
          </w:tcPr>
          <w:p w:rsidR="00F22128" w:rsidRDefault="00F22128" w:rsidP="004829B7">
            <w:pPr>
              <w:jc w:val="center"/>
              <w:rPr>
                <w:rFonts w:cstheme="minorHAnsi"/>
                <w:lang w:val="ro-RO"/>
              </w:rPr>
            </w:pPr>
            <w:r>
              <w:rPr>
                <w:rFonts w:cstheme="minorHAnsi"/>
                <w:lang w:val="ro-RO"/>
              </w:rPr>
              <w:t>200g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13</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Șnițel din piept de pui</w:t>
            </w:r>
          </w:p>
        </w:tc>
        <w:tc>
          <w:tcPr>
            <w:tcW w:w="850" w:type="dxa"/>
          </w:tcPr>
          <w:p w:rsidR="00F22128" w:rsidRDefault="00F22128" w:rsidP="004829B7">
            <w:pPr>
              <w:jc w:val="center"/>
              <w:rPr>
                <w:rFonts w:cstheme="minorHAnsi"/>
                <w:lang w:val="ro-RO"/>
              </w:rPr>
            </w:pPr>
            <w:r>
              <w:rPr>
                <w:rFonts w:cstheme="minorHAnsi"/>
                <w:lang w:val="ro-RO"/>
              </w:rPr>
              <w:t>150g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14</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Salată de castraveți murați</w:t>
            </w:r>
          </w:p>
        </w:tc>
        <w:tc>
          <w:tcPr>
            <w:tcW w:w="850" w:type="dxa"/>
          </w:tcPr>
          <w:p w:rsidR="00F22128" w:rsidRDefault="00F22128" w:rsidP="004829B7">
            <w:pPr>
              <w:jc w:val="center"/>
              <w:rPr>
                <w:rFonts w:cstheme="minorHAnsi"/>
                <w:lang w:val="ro-RO"/>
              </w:rPr>
            </w:pPr>
            <w:r>
              <w:rPr>
                <w:rFonts w:cstheme="minorHAnsi"/>
                <w:lang w:val="ro-RO"/>
              </w:rPr>
              <w:t>100g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p>
        </w:tc>
        <w:tc>
          <w:tcPr>
            <w:tcW w:w="2989" w:type="dxa"/>
            <w:shd w:val="clear" w:color="auto" w:fill="auto"/>
            <w:vAlign w:val="bottom"/>
          </w:tcPr>
          <w:p w:rsidR="00F22128" w:rsidRPr="00F16454" w:rsidRDefault="00F22128" w:rsidP="00F16454">
            <w:pPr>
              <w:ind w:left="46"/>
              <w:jc w:val="center"/>
              <w:rPr>
                <w:rFonts w:cstheme="minorHAnsi"/>
                <w:b/>
                <w:lang w:val="ro-RO"/>
              </w:rPr>
            </w:pPr>
            <w:r w:rsidRPr="00F16454">
              <w:rPr>
                <w:rFonts w:cstheme="minorHAnsi"/>
                <w:b/>
                <w:lang w:val="ro-RO"/>
              </w:rPr>
              <w:t>Meniu 4:</w:t>
            </w:r>
          </w:p>
        </w:tc>
        <w:tc>
          <w:tcPr>
            <w:tcW w:w="850" w:type="dxa"/>
          </w:tcPr>
          <w:p w:rsidR="00F22128" w:rsidRDefault="00F22128" w:rsidP="004829B7">
            <w:pPr>
              <w:jc w:val="center"/>
              <w:rPr>
                <w:rFonts w:cstheme="minorHAnsi"/>
                <w:lang w:val="ro-RO"/>
              </w:rPr>
            </w:pP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16</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Ciorbă de zarzavat cu carne de porc</w:t>
            </w:r>
          </w:p>
        </w:tc>
        <w:tc>
          <w:tcPr>
            <w:tcW w:w="850" w:type="dxa"/>
          </w:tcPr>
          <w:p w:rsidR="00F22128" w:rsidRDefault="00F22128" w:rsidP="004829B7">
            <w:pPr>
              <w:jc w:val="center"/>
              <w:rPr>
                <w:rFonts w:cstheme="minorHAnsi"/>
                <w:lang w:val="ro-RO"/>
              </w:rPr>
            </w:pPr>
            <w:r>
              <w:rPr>
                <w:rFonts w:cstheme="minorHAnsi"/>
                <w:lang w:val="ro-RO"/>
              </w:rPr>
              <w:t>400g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17</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Cartofi piure</w:t>
            </w:r>
          </w:p>
        </w:tc>
        <w:tc>
          <w:tcPr>
            <w:tcW w:w="850" w:type="dxa"/>
          </w:tcPr>
          <w:p w:rsidR="00F22128" w:rsidRDefault="00F22128" w:rsidP="004829B7">
            <w:pPr>
              <w:jc w:val="center"/>
              <w:rPr>
                <w:rFonts w:cstheme="minorHAnsi"/>
                <w:lang w:val="ro-RO"/>
              </w:rPr>
            </w:pPr>
            <w:r>
              <w:rPr>
                <w:rFonts w:cstheme="minorHAnsi"/>
                <w:lang w:val="ro-RO"/>
              </w:rPr>
              <w:t>200g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18</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Tocăniță din pulpă de porc</w:t>
            </w:r>
          </w:p>
        </w:tc>
        <w:tc>
          <w:tcPr>
            <w:tcW w:w="850" w:type="dxa"/>
          </w:tcPr>
          <w:p w:rsidR="00F22128" w:rsidRDefault="00F22128" w:rsidP="004829B7">
            <w:pPr>
              <w:jc w:val="center"/>
              <w:rPr>
                <w:rFonts w:cstheme="minorHAnsi"/>
                <w:lang w:val="ro-RO"/>
              </w:rPr>
            </w:pPr>
            <w:r>
              <w:rPr>
                <w:rFonts w:cstheme="minorHAnsi"/>
                <w:lang w:val="ro-RO"/>
              </w:rPr>
              <w:t>150g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19</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Salată de castraveți murați</w:t>
            </w:r>
          </w:p>
        </w:tc>
        <w:tc>
          <w:tcPr>
            <w:tcW w:w="850" w:type="dxa"/>
          </w:tcPr>
          <w:p w:rsidR="00F22128" w:rsidRDefault="00F22128" w:rsidP="004829B7">
            <w:pPr>
              <w:jc w:val="center"/>
              <w:rPr>
                <w:rFonts w:cstheme="minorHAnsi"/>
                <w:lang w:val="ro-RO"/>
              </w:rPr>
            </w:pPr>
            <w:r>
              <w:rPr>
                <w:rFonts w:cstheme="minorHAnsi"/>
                <w:lang w:val="ro-RO"/>
              </w:rPr>
              <w:t>100g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p>
        </w:tc>
        <w:tc>
          <w:tcPr>
            <w:tcW w:w="2989" w:type="dxa"/>
            <w:shd w:val="clear" w:color="auto" w:fill="auto"/>
            <w:vAlign w:val="bottom"/>
          </w:tcPr>
          <w:p w:rsidR="00F22128" w:rsidRPr="00F16454" w:rsidRDefault="00F22128" w:rsidP="00F16454">
            <w:pPr>
              <w:ind w:left="46"/>
              <w:jc w:val="center"/>
              <w:rPr>
                <w:rFonts w:cstheme="minorHAnsi"/>
                <w:b/>
                <w:lang w:val="ro-RO"/>
              </w:rPr>
            </w:pPr>
            <w:r w:rsidRPr="00F16454">
              <w:rPr>
                <w:rFonts w:cstheme="minorHAnsi"/>
                <w:b/>
                <w:lang w:val="ro-RO"/>
              </w:rPr>
              <w:t>Meniu 5</w:t>
            </w:r>
            <w:r>
              <w:rPr>
                <w:rFonts w:cstheme="minorHAnsi"/>
                <w:b/>
                <w:lang w:val="ro-RO"/>
              </w:rPr>
              <w:t>:</w:t>
            </w:r>
          </w:p>
        </w:tc>
        <w:tc>
          <w:tcPr>
            <w:tcW w:w="850" w:type="dxa"/>
          </w:tcPr>
          <w:p w:rsidR="00F22128" w:rsidRDefault="00F22128" w:rsidP="004829B7">
            <w:pPr>
              <w:jc w:val="center"/>
              <w:rPr>
                <w:rFonts w:cstheme="minorHAnsi"/>
                <w:lang w:val="ro-RO"/>
              </w:rPr>
            </w:pP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21</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Ciorbă de bulion cu orez și carne de porc</w:t>
            </w:r>
          </w:p>
        </w:tc>
        <w:tc>
          <w:tcPr>
            <w:tcW w:w="850" w:type="dxa"/>
          </w:tcPr>
          <w:p w:rsidR="00F22128" w:rsidRDefault="00F22128" w:rsidP="004829B7">
            <w:pPr>
              <w:jc w:val="center"/>
              <w:rPr>
                <w:rFonts w:cstheme="minorHAnsi"/>
                <w:lang w:val="ro-RO"/>
              </w:rPr>
            </w:pPr>
            <w:r>
              <w:rPr>
                <w:rFonts w:cstheme="minorHAnsi"/>
                <w:lang w:val="ro-RO"/>
              </w:rPr>
              <w:t>400g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22</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Iahnie de fasole</w:t>
            </w:r>
          </w:p>
        </w:tc>
        <w:tc>
          <w:tcPr>
            <w:tcW w:w="850" w:type="dxa"/>
          </w:tcPr>
          <w:p w:rsidR="00F22128" w:rsidRDefault="00F22128" w:rsidP="004829B7">
            <w:pPr>
              <w:jc w:val="center"/>
              <w:rPr>
                <w:rFonts w:cstheme="minorHAnsi"/>
                <w:lang w:val="ro-RO"/>
              </w:rPr>
            </w:pPr>
            <w:r>
              <w:rPr>
                <w:rFonts w:cstheme="minorHAnsi"/>
                <w:lang w:val="ro-RO"/>
              </w:rPr>
              <w:t>200g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23</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 xml:space="preserve">Ciolan de porc afumat </w:t>
            </w:r>
          </w:p>
        </w:tc>
        <w:tc>
          <w:tcPr>
            <w:tcW w:w="850" w:type="dxa"/>
          </w:tcPr>
          <w:p w:rsidR="00F22128" w:rsidRDefault="00F22128" w:rsidP="004829B7">
            <w:pPr>
              <w:jc w:val="center"/>
              <w:rPr>
                <w:rFonts w:cstheme="minorHAnsi"/>
                <w:lang w:val="ro-RO"/>
              </w:rPr>
            </w:pPr>
            <w:r>
              <w:rPr>
                <w:rFonts w:cstheme="minorHAnsi"/>
                <w:lang w:val="ro-RO"/>
              </w:rPr>
              <w:t>150g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r w:rsidR="00F22128" w:rsidRPr="00B06652" w:rsidTr="00F22128">
        <w:trPr>
          <w:trHeight w:val="285"/>
        </w:trPr>
        <w:tc>
          <w:tcPr>
            <w:tcW w:w="810" w:type="dxa"/>
            <w:shd w:val="clear" w:color="auto" w:fill="auto"/>
            <w:noWrap/>
            <w:vAlign w:val="bottom"/>
          </w:tcPr>
          <w:p w:rsidR="00F22128" w:rsidRPr="000A311E" w:rsidRDefault="00F22128" w:rsidP="004829B7">
            <w:pPr>
              <w:ind w:left="162"/>
              <w:rPr>
                <w:rFonts w:cstheme="minorHAnsi"/>
                <w:lang w:val="ro-RO"/>
              </w:rPr>
            </w:pPr>
            <w:r w:rsidRPr="000A311E">
              <w:rPr>
                <w:rFonts w:cstheme="minorHAnsi"/>
                <w:lang w:val="ro-RO"/>
              </w:rPr>
              <w:t>24</w:t>
            </w:r>
          </w:p>
        </w:tc>
        <w:tc>
          <w:tcPr>
            <w:tcW w:w="2989" w:type="dxa"/>
            <w:shd w:val="clear" w:color="auto" w:fill="auto"/>
            <w:vAlign w:val="bottom"/>
          </w:tcPr>
          <w:p w:rsidR="00F22128" w:rsidRDefault="00F22128" w:rsidP="00F16454">
            <w:pPr>
              <w:ind w:left="46"/>
              <w:rPr>
                <w:rFonts w:cstheme="minorHAnsi"/>
                <w:lang w:val="ro-RO"/>
              </w:rPr>
            </w:pPr>
            <w:r>
              <w:rPr>
                <w:rFonts w:cstheme="minorHAnsi"/>
                <w:lang w:val="ro-RO"/>
              </w:rPr>
              <w:t>Salată de varză</w:t>
            </w:r>
          </w:p>
        </w:tc>
        <w:tc>
          <w:tcPr>
            <w:tcW w:w="850" w:type="dxa"/>
          </w:tcPr>
          <w:p w:rsidR="00F22128" w:rsidRDefault="00F22128" w:rsidP="004829B7">
            <w:pPr>
              <w:jc w:val="center"/>
              <w:rPr>
                <w:rFonts w:cstheme="minorHAnsi"/>
                <w:lang w:val="ro-RO"/>
              </w:rPr>
            </w:pPr>
            <w:r>
              <w:rPr>
                <w:rFonts w:cstheme="minorHAnsi"/>
                <w:lang w:val="ro-RO"/>
              </w:rPr>
              <w:t>100g</w:t>
            </w:r>
          </w:p>
        </w:tc>
        <w:tc>
          <w:tcPr>
            <w:tcW w:w="1044" w:type="dxa"/>
          </w:tcPr>
          <w:p w:rsidR="00F22128" w:rsidRPr="00B06652" w:rsidRDefault="00F22128" w:rsidP="004829B7">
            <w:pPr>
              <w:jc w:val="center"/>
              <w:rPr>
                <w:rFonts w:cstheme="minorHAnsi"/>
                <w:b/>
                <w:lang w:val="ro-RO"/>
              </w:rPr>
            </w:pPr>
          </w:p>
        </w:tc>
        <w:tc>
          <w:tcPr>
            <w:tcW w:w="1440" w:type="dxa"/>
          </w:tcPr>
          <w:p w:rsidR="00F22128" w:rsidRPr="00B06652" w:rsidRDefault="00F22128" w:rsidP="004829B7">
            <w:pPr>
              <w:jc w:val="center"/>
              <w:rPr>
                <w:rFonts w:cstheme="minorHAnsi"/>
                <w:b/>
                <w:lang w:val="ro-RO"/>
              </w:rPr>
            </w:pPr>
          </w:p>
        </w:tc>
        <w:tc>
          <w:tcPr>
            <w:tcW w:w="1620" w:type="dxa"/>
            <w:shd w:val="clear" w:color="auto" w:fill="auto"/>
            <w:noWrap/>
            <w:vAlign w:val="bottom"/>
          </w:tcPr>
          <w:p w:rsidR="00F22128" w:rsidRPr="00B06652" w:rsidRDefault="00F22128" w:rsidP="004829B7">
            <w:pPr>
              <w:jc w:val="center"/>
              <w:rPr>
                <w:rFonts w:cstheme="minorHAnsi"/>
                <w:b/>
                <w:lang w:val="ro-RO"/>
              </w:rPr>
            </w:pPr>
          </w:p>
        </w:tc>
      </w:tr>
    </w:tbl>
    <w:p w:rsidR="00B373FB" w:rsidRDefault="00B373FB" w:rsidP="00B373FB">
      <w:pPr>
        <w:rPr>
          <w:rFonts w:cstheme="minorHAnsi"/>
          <w:b/>
          <w:u w:val="single"/>
          <w:lang w:val="ro-RO"/>
        </w:rPr>
      </w:pPr>
    </w:p>
    <w:p w:rsidR="000E0DE7" w:rsidRPr="00B06652" w:rsidRDefault="000E0DE7"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lastRenderedPageBreak/>
        <w:t>2.</w:t>
      </w:r>
      <w:r w:rsidRPr="00B06652">
        <w:rPr>
          <w:rFonts w:cstheme="minorHAnsi"/>
          <w:b/>
          <w:lang w:val="ro-RO"/>
        </w:rPr>
        <w:tab/>
      </w:r>
      <w:r w:rsidRPr="00B06652">
        <w:rPr>
          <w:rFonts w:cstheme="minorHAnsi"/>
          <w:b/>
          <w:u w:val="single"/>
          <w:lang w:val="ro-RO"/>
        </w:rPr>
        <w:t>Preţ fix:</w:t>
      </w:r>
      <w:r w:rsidR="000A311E" w:rsidRPr="000A311E">
        <w:rPr>
          <w:rFonts w:cstheme="minorHAnsi"/>
          <w:b/>
          <w:lang w:val="ro-RO"/>
        </w:rPr>
        <w:t xml:space="preserve"> </w:t>
      </w:r>
      <w:r w:rsidRPr="00B06652">
        <w:rPr>
          <w:rFonts w:cstheme="minorHAnsi"/>
          <w:lang w:val="ro-RO"/>
        </w:rPr>
        <w:t>Preţul indicat mai sus este ferm şi fix şi nu poate fi modificat pe durata executării contractului.</w:t>
      </w:r>
    </w:p>
    <w:p w:rsidR="00B373FB" w:rsidRDefault="00B373FB" w:rsidP="00B373FB">
      <w:pPr>
        <w:ind w:left="720" w:hanging="720"/>
        <w:rPr>
          <w:rFonts w:cstheme="minorHAnsi"/>
          <w:b/>
          <w:lang w:val="ro-RO"/>
        </w:rPr>
      </w:pPr>
    </w:p>
    <w:p w:rsidR="000E0DE7" w:rsidRPr="00B06652" w:rsidRDefault="000E0DE7" w:rsidP="00B373FB">
      <w:pPr>
        <w:ind w:left="720" w:hanging="720"/>
        <w:rPr>
          <w:rFonts w:cstheme="minorHAnsi"/>
          <w:b/>
          <w:lang w:val="ro-RO"/>
        </w:rPr>
      </w:pPr>
    </w:p>
    <w:p w:rsidR="00B373FB"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000A311E" w:rsidRPr="000A311E">
        <w:rPr>
          <w:rFonts w:cstheme="minorHAnsi"/>
          <w:b/>
          <w:lang w:val="ro-RO"/>
        </w:rPr>
        <w:t xml:space="preserve"> </w:t>
      </w:r>
      <w:r w:rsidRPr="00B06652">
        <w:rPr>
          <w:rFonts w:cstheme="minorHAnsi"/>
          <w:lang w:val="ro-RO"/>
        </w:rPr>
        <w:t xml:space="preserve">Serviciile prevăzute se realizează în cel mult </w:t>
      </w:r>
      <w:r w:rsidR="000A311E">
        <w:rPr>
          <w:rFonts w:cstheme="minorHAnsi"/>
          <w:lang w:val="ro-RO"/>
        </w:rPr>
        <w:t>2</w:t>
      </w:r>
      <w:r w:rsidRPr="00B06652">
        <w:rPr>
          <w:rFonts w:cstheme="minorHAnsi"/>
          <w:lang w:val="ro-RO"/>
        </w:rPr>
        <w:t xml:space="preserve"> </w:t>
      </w:r>
      <w:r w:rsidR="000A311E">
        <w:rPr>
          <w:rFonts w:cstheme="minorHAnsi"/>
          <w:lang w:val="ro-RO"/>
        </w:rPr>
        <w:t xml:space="preserve">zile </w:t>
      </w:r>
      <w:r w:rsidRPr="00B06652">
        <w:rPr>
          <w:rFonts w:cstheme="minorHAnsi"/>
          <w:lang w:val="ro-RO"/>
        </w:rPr>
        <w:t xml:space="preserve">de la semnarea Contractului/ Notei de Comanda, conform următorului program: </w:t>
      </w:r>
    </w:p>
    <w:p w:rsidR="00D05016" w:rsidRDefault="00D05016" w:rsidP="00B373FB">
      <w:pPr>
        <w:ind w:left="720" w:hanging="720"/>
        <w:jc w:val="both"/>
        <w:rPr>
          <w:rFonts w:cstheme="minorHAnsi"/>
          <w:lang w:val="ro-RO"/>
        </w:rPr>
      </w:pPr>
    </w:p>
    <w:p w:rsidR="000E0DE7" w:rsidRPr="00B06652" w:rsidRDefault="000E0DE7"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2410"/>
        <w:gridCol w:w="3624"/>
      </w:tblGrid>
      <w:tr w:rsidR="00B373FB" w:rsidRPr="00B06652" w:rsidTr="000E0DE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tc>
        <w:tc>
          <w:tcPr>
            <w:tcW w:w="2989"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tc>
        <w:tc>
          <w:tcPr>
            <w:tcW w:w="2410" w:type="dxa"/>
            <w:vAlign w:val="center"/>
          </w:tcPr>
          <w:p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rsidTr="000E0DE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r w:rsidRPr="00B06652">
              <w:rPr>
                <w:rFonts w:cstheme="minorHAnsi"/>
                <w:lang w:val="ro-RO"/>
              </w:rPr>
              <w:t>1.</w:t>
            </w:r>
          </w:p>
        </w:tc>
        <w:tc>
          <w:tcPr>
            <w:tcW w:w="2989" w:type="dxa"/>
            <w:shd w:val="clear" w:color="auto" w:fill="auto"/>
            <w:vAlign w:val="bottom"/>
          </w:tcPr>
          <w:p w:rsidR="00B373FB" w:rsidRPr="00B06652" w:rsidRDefault="006F7148" w:rsidP="004829B7">
            <w:pPr>
              <w:ind w:left="-198" w:firstLine="198"/>
              <w:jc w:val="center"/>
              <w:rPr>
                <w:rFonts w:cstheme="minorHAnsi"/>
                <w:lang w:val="ro-RO"/>
              </w:rPr>
            </w:pPr>
            <w:r>
              <w:rPr>
                <w:rFonts w:cstheme="minorHAnsi"/>
                <w:lang w:val="ro-RO"/>
              </w:rPr>
              <w:t>Meniu 1</w:t>
            </w:r>
          </w:p>
        </w:tc>
        <w:tc>
          <w:tcPr>
            <w:tcW w:w="2410" w:type="dxa"/>
          </w:tcPr>
          <w:p w:rsidR="000E0DE7" w:rsidRDefault="00C22AB1" w:rsidP="000E0DE7">
            <w:pPr>
              <w:jc w:val="center"/>
              <w:rPr>
                <w:rFonts w:cstheme="minorHAnsi"/>
                <w:lang w:val="ro-RO"/>
              </w:rPr>
            </w:pPr>
            <w:r>
              <w:rPr>
                <w:rFonts w:cstheme="minorHAnsi"/>
                <w:lang w:val="ro-RO"/>
              </w:rPr>
              <w:t>49 porții</w:t>
            </w:r>
            <w:r w:rsidR="00060404">
              <w:rPr>
                <w:rFonts w:cstheme="minorHAnsi"/>
                <w:lang w:val="ro-RO"/>
              </w:rPr>
              <w:t xml:space="preserve"> </w:t>
            </w:r>
            <w:r w:rsidR="000E0DE7">
              <w:rPr>
                <w:rFonts w:cstheme="minorHAnsi"/>
                <w:lang w:val="ro-RO"/>
              </w:rPr>
              <w:t>/S1</w:t>
            </w:r>
          </w:p>
          <w:p w:rsidR="00B373FB" w:rsidRPr="00B06652" w:rsidRDefault="00C22AB1" w:rsidP="000E0DE7">
            <w:pPr>
              <w:jc w:val="center"/>
              <w:rPr>
                <w:rFonts w:cstheme="minorHAnsi"/>
                <w:lang w:val="ro-RO"/>
              </w:rPr>
            </w:pPr>
            <w:r>
              <w:rPr>
                <w:rFonts w:cstheme="minorHAnsi"/>
                <w:lang w:val="ro-RO"/>
              </w:rPr>
              <w:t xml:space="preserve"> 111 porții</w:t>
            </w:r>
            <w:r w:rsidR="000E0DE7">
              <w:rPr>
                <w:rFonts w:cstheme="minorHAnsi"/>
                <w:lang w:val="ro-RO"/>
              </w:rPr>
              <w:t>/ S2+S3</w:t>
            </w:r>
          </w:p>
        </w:tc>
        <w:tc>
          <w:tcPr>
            <w:tcW w:w="3624" w:type="dxa"/>
          </w:tcPr>
          <w:p w:rsidR="000E0DE7" w:rsidRDefault="000E0DE7" w:rsidP="004829B7">
            <w:pPr>
              <w:jc w:val="center"/>
              <w:rPr>
                <w:rFonts w:cstheme="minorHAnsi"/>
                <w:lang w:val="ro-RO"/>
              </w:rPr>
            </w:pPr>
            <w:r>
              <w:rPr>
                <w:rFonts w:cstheme="minorHAnsi"/>
                <w:lang w:val="ro-RO"/>
              </w:rPr>
              <w:t xml:space="preserve">20 și 22.11.2018 </w:t>
            </w:r>
          </w:p>
          <w:p w:rsidR="00B373FB" w:rsidRPr="00B06652" w:rsidRDefault="00C22AB1" w:rsidP="000E0DE7">
            <w:pPr>
              <w:jc w:val="center"/>
              <w:rPr>
                <w:rFonts w:cstheme="minorHAnsi"/>
                <w:lang w:val="ro-RO"/>
              </w:rPr>
            </w:pPr>
            <w:r>
              <w:rPr>
                <w:rFonts w:cstheme="minorHAnsi"/>
                <w:lang w:val="ro-RO"/>
              </w:rPr>
              <w:t xml:space="preserve"> </w:t>
            </w:r>
            <w:r w:rsidR="000E0DE7">
              <w:rPr>
                <w:rFonts w:cstheme="minorHAnsi"/>
                <w:lang w:val="ro-RO"/>
              </w:rPr>
              <w:t>4,5,6,11,12,și 13</w:t>
            </w:r>
            <w:r>
              <w:rPr>
                <w:rFonts w:cstheme="minorHAnsi"/>
                <w:lang w:val="ro-RO"/>
              </w:rPr>
              <w:t>.12.2018</w:t>
            </w:r>
          </w:p>
        </w:tc>
      </w:tr>
      <w:tr w:rsidR="00C22AB1" w:rsidRPr="00B06652" w:rsidTr="000E0DE7">
        <w:trPr>
          <w:trHeight w:val="285"/>
        </w:trPr>
        <w:tc>
          <w:tcPr>
            <w:tcW w:w="810" w:type="dxa"/>
            <w:shd w:val="clear" w:color="auto" w:fill="auto"/>
            <w:noWrap/>
            <w:vAlign w:val="bottom"/>
          </w:tcPr>
          <w:p w:rsidR="00C22AB1" w:rsidRPr="00B06652" w:rsidRDefault="00C22AB1" w:rsidP="004829B7">
            <w:pPr>
              <w:ind w:left="162"/>
              <w:rPr>
                <w:rFonts w:cstheme="minorHAnsi"/>
                <w:lang w:val="ro-RO"/>
              </w:rPr>
            </w:pPr>
            <w:r>
              <w:rPr>
                <w:rFonts w:cstheme="minorHAnsi"/>
                <w:lang w:val="ro-RO"/>
              </w:rPr>
              <w:t>2.</w:t>
            </w:r>
          </w:p>
        </w:tc>
        <w:tc>
          <w:tcPr>
            <w:tcW w:w="2989" w:type="dxa"/>
            <w:shd w:val="clear" w:color="auto" w:fill="auto"/>
            <w:vAlign w:val="bottom"/>
          </w:tcPr>
          <w:p w:rsidR="00C22AB1" w:rsidRPr="00B06652" w:rsidRDefault="00C22AB1" w:rsidP="004829B7">
            <w:pPr>
              <w:ind w:left="-198" w:firstLine="198"/>
              <w:jc w:val="center"/>
              <w:rPr>
                <w:rFonts w:cstheme="minorHAnsi"/>
                <w:lang w:val="ro-RO"/>
              </w:rPr>
            </w:pPr>
            <w:r>
              <w:rPr>
                <w:rFonts w:cstheme="minorHAnsi"/>
                <w:lang w:val="ro-RO"/>
              </w:rPr>
              <w:t>Meniu 2</w:t>
            </w:r>
          </w:p>
        </w:tc>
        <w:tc>
          <w:tcPr>
            <w:tcW w:w="2410" w:type="dxa"/>
          </w:tcPr>
          <w:p w:rsidR="000E0DE7" w:rsidRDefault="000E0DE7" w:rsidP="000E0DE7">
            <w:pPr>
              <w:jc w:val="center"/>
              <w:rPr>
                <w:rFonts w:cstheme="minorHAnsi"/>
                <w:lang w:val="ro-RO"/>
              </w:rPr>
            </w:pPr>
            <w:r>
              <w:rPr>
                <w:rFonts w:cstheme="minorHAnsi"/>
                <w:lang w:val="ro-RO"/>
              </w:rPr>
              <w:t>49 porții /S1</w:t>
            </w:r>
          </w:p>
          <w:p w:rsidR="00C22AB1" w:rsidRPr="00B06652" w:rsidRDefault="000E0DE7" w:rsidP="000E0DE7">
            <w:pPr>
              <w:jc w:val="center"/>
              <w:rPr>
                <w:rFonts w:cstheme="minorHAnsi"/>
                <w:lang w:val="ro-RO"/>
              </w:rPr>
            </w:pPr>
            <w:r>
              <w:rPr>
                <w:rFonts w:cstheme="minorHAnsi"/>
                <w:lang w:val="ro-RO"/>
              </w:rPr>
              <w:t xml:space="preserve"> 111 porții/ S2+S3</w:t>
            </w:r>
          </w:p>
        </w:tc>
        <w:tc>
          <w:tcPr>
            <w:tcW w:w="3624" w:type="dxa"/>
          </w:tcPr>
          <w:p w:rsidR="000E0DE7" w:rsidRDefault="000E0DE7" w:rsidP="000E0DE7">
            <w:pPr>
              <w:jc w:val="center"/>
              <w:rPr>
                <w:rFonts w:cstheme="minorHAnsi"/>
                <w:lang w:val="ro-RO"/>
              </w:rPr>
            </w:pPr>
            <w:r>
              <w:rPr>
                <w:rFonts w:cstheme="minorHAnsi"/>
                <w:lang w:val="ro-RO"/>
              </w:rPr>
              <w:t xml:space="preserve">20 și 22.11.2018 </w:t>
            </w:r>
          </w:p>
          <w:p w:rsidR="00C22AB1" w:rsidRPr="00B06652" w:rsidRDefault="000E0DE7" w:rsidP="000E0DE7">
            <w:pPr>
              <w:jc w:val="center"/>
              <w:rPr>
                <w:rFonts w:cstheme="minorHAnsi"/>
                <w:lang w:val="ro-RO"/>
              </w:rPr>
            </w:pPr>
            <w:r>
              <w:rPr>
                <w:rFonts w:cstheme="minorHAnsi"/>
                <w:lang w:val="ro-RO"/>
              </w:rPr>
              <w:t xml:space="preserve"> 4,5,6,11,12,și 13.12.2018</w:t>
            </w:r>
          </w:p>
        </w:tc>
      </w:tr>
      <w:tr w:rsidR="00C22AB1" w:rsidRPr="00B06652" w:rsidTr="000E0DE7">
        <w:trPr>
          <w:trHeight w:val="285"/>
        </w:trPr>
        <w:tc>
          <w:tcPr>
            <w:tcW w:w="810" w:type="dxa"/>
            <w:shd w:val="clear" w:color="auto" w:fill="auto"/>
            <w:noWrap/>
            <w:vAlign w:val="bottom"/>
          </w:tcPr>
          <w:p w:rsidR="00C22AB1" w:rsidRPr="00B06652" w:rsidRDefault="00C22AB1" w:rsidP="004829B7">
            <w:pPr>
              <w:ind w:left="162"/>
              <w:rPr>
                <w:rFonts w:cstheme="minorHAnsi"/>
                <w:lang w:val="ro-RO"/>
              </w:rPr>
            </w:pPr>
            <w:r>
              <w:rPr>
                <w:rFonts w:cstheme="minorHAnsi"/>
                <w:lang w:val="ro-RO"/>
              </w:rPr>
              <w:t>3.</w:t>
            </w:r>
          </w:p>
        </w:tc>
        <w:tc>
          <w:tcPr>
            <w:tcW w:w="2989" w:type="dxa"/>
            <w:shd w:val="clear" w:color="auto" w:fill="auto"/>
            <w:vAlign w:val="bottom"/>
          </w:tcPr>
          <w:p w:rsidR="00C22AB1" w:rsidRPr="00B06652" w:rsidRDefault="00C22AB1" w:rsidP="004829B7">
            <w:pPr>
              <w:ind w:left="-198" w:firstLine="198"/>
              <w:jc w:val="center"/>
              <w:rPr>
                <w:rFonts w:cstheme="minorHAnsi"/>
                <w:lang w:val="ro-RO"/>
              </w:rPr>
            </w:pPr>
            <w:r>
              <w:rPr>
                <w:rFonts w:cstheme="minorHAnsi"/>
                <w:lang w:val="ro-RO"/>
              </w:rPr>
              <w:t>Meniu 3</w:t>
            </w:r>
          </w:p>
        </w:tc>
        <w:tc>
          <w:tcPr>
            <w:tcW w:w="2410" w:type="dxa"/>
          </w:tcPr>
          <w:p w:rsidR="000E0DE7" w:rsidRDefault="000E0DE7" w:rsidP="000E0DE7">
            <w:pPr>
              <w:jc w:val="center"/>
              <w:rPr>
                <w:rFonts w:cstheme="minorHAnsi"/>
                <w:lang w:val="ro-RO"/>
              </w:rPr>
            </w:pPr>
            <w:r>
              <w:rPr>
                <w:rFonts w:cstheme="minorHAnsi"/>
                <w:lang w:val="ro-RO"/>
              </w:rPr>
              <w:t>49 porții /S1</w:t>
            </w:r>
          </w:p>
          <w:p w:rsidR="00C22AB1" w:rsidRPr="00B06652" w:rsidRDefault="000E0DE7" w:rsidP="000E0DE7">
            <w:pPr>
              <w:jc w:val="center"/>
              <w:rPr>
                <w:rFonts w:cstheme="minorHAnsi"/>
                <w:lang w:val="ro-RO"/>
              </w:rPr>
            </w:pPr>
            <w:r>
              <w:rPr>
                <w:rFonts w:cstheme="minorHAnsi"/>
                <w:lang w:val="ro-RO"/>
              </w:rPr>
              <w:t xml:space="preserve"> 111 porții/ S2+S3</w:t>
            </w:r>
          </w:p>
        </w:tc>
        <w:tc>
          <w:tcPr>
            <w:tcW w:w="3624" w:type="dxa"/>
          </w:tcPr>
          <w:p w:rsidR="000E0DE7" w:rsidRDefault="000E0DE7" w:rsidP="000E0DE7">
            <w:pPr>
              <w:jc w:val="center"/>
              <w:rPr>
                <w:rFonts w:cstheme="minorHAnsi"/>
                <w:lang w:val="ro-RO"/>
              </w:rPr>
            </w:pPr>
            <w:r>
              <w:rPr>
                <w:rFonts w:cstheme="minorHAnsi"/>
                <w:lang w:val="ro-RO"/>
              </w:rPr>
              <w:t xml:space="preserve">20 și 22.11.2018 </w:t>
            </w:r>
          </w:p>
          <w:p w:rsidR="00C22AB1" w:rsidRPr="00B06652" w:rsidRDefault="000E0DE7" w:rsidP="000E0DE7">
            <w:pPr>
              <w:jc w:val="center"/>
              <w:rPr>
                <w:rFonts w:cstheme="minorHAnsi"/>
                <w:lang w:val="ro-RO"/>
              </w:rPr>
            </w:pPr>
            <w:r>
              <w:rPr>
                <w:rFonts w:cstheme="minorHAnsi"/>
                <w:lang w:val="ro-RO"/>
              </w:rPr>
              <w:t xml:space="preserve"> 4,5,6,11,12,și 13.12.2018</w:t>
            </w:r>
          </w:p>
        </w:tc>
      </w:tr>
      <w:tr w:rsidR="00C22AB1" w:rsidRPr="00B06652" w:rsidTr="000E0DE7">
        <w:trPr>
          <w:trHeight w:val="285"/>
        </w:trPr>
        <w:tc>
          <w:tcPr>
            <w:tcW w:w="810" w:type="dxa"/>
            <w:shd w:val="clear" w:color="auto" w:fill="auto"/>
            <w:noWrap/>
            <w:vAlign w:val="bottom"/>
          </w:tcPr>
          <w:p w:rsidR="00C22AB1" w:rsidRPr="00B06652" w:rsidRDefault="00C22AB1" w:rsidP="004829B7">
            <w:pPr>
              <w:ind w:left="162"/>
              <w:rPr>
                <w:rFonts w:cstheme="minorHAnsi"/>
                <w:lang w:val="ro-RO"/>
              </w:rPr>
            </w:pPr>
            <w:r>
              <w:rPr>
                <w:rFonts w:cstheme="minorHAnsi"/>
                <w:lang w:val="ro-RO"/>
              </w:rPr>
              <w:t>4.</w:t>
            </w:r>
          </w:p>
        </w:tc>
        <w:tc>
          <w:tcPr>
            <w:tcW w:w="2989" w:type="dxa"/>
            <w:shd w:val="clear" w:color="auto" w:fill="auto"/>
            <w:vAlign w:val="bottom"/>
          </w:tcPr>
          <w:p w:rsidR="00C22AB1" w:rsidRPr="00B06652" w:rsidRDefault="00C22AB1" w:rsidP="004829B7">
            <w:pPr>
              <w:ind w:left="-198" w:firstLine="198"/>
              <w:jc w:val="center"/>
              <w:rPr>
                <w:rFonts w:cstheme="minorHAnsi"/>
                <w:lang w:val="ro-RO"/>
              </w:rPr>
            </w:pPr>
            <w:r>
              <w:rPr>
                <w:rFonts w:cstheme="minorHAnsi"/>
                <w:lang w:val="ro-RO"/>
              </w:rPr>
              <w:t>Meniu 4</w:t>
            </w:r>
          </w:p>
        </w:tc>
        <w:tc>
          <w:tcPr>
            <w:tcW w:w="2410" w:type="dxa"/>
          </w:tcPr>
          <w:p w:rsidR="000E0DE7" w:rsidRDefault="000E0DE7" w:rsidP="000E0DE7">
            <w:pPr>
              <w:jc w:val="center"/>
              <w:rPr>
                <w:rFonts w:cstheme="minorHAnsi"/>
                <w:lang w:val="ro-RO"/>
              </w:rPr>
            </w:pPr>
            <w:r>
              <w:rPr>
                <w:rFonts w:cstheme="minorHAnsi"/>
                <w:lang w:val="ro-RO"/>
              </w:rPr>
              <w:t>49 porții /S1</w:t>
            </w:r>
          </w:p>
          <w:p w:rsidR="00C22AB1" w:rsidRPr="00B06652" w:rsidRDefault="000E0DE7" w:rsidP="000E0DE7">
            <w:pPr>
              <w:jc w:val="center"/>
              <w:rPr>
                <w:rFonts w:cstheme="minorHAnsi"/>
                <w:lang w:val="ro-RO"/>
              </w:rPr>
            </w:pPr>
            <w:r>
              <w:rPr>
                <w:rFonts w:cstheme="minorHAnsi"/>
                <w:lang w:val="ro-RO"/>
              </w:rPr>
              <w:t xml:space="preserve"> 111 porții/ S2+S3</w:t>
            </w:r>
          </w:p>
        </w:tc>
        <w:tc>
          <w:tcPr>
            <w:tcW w:w="3624" w:type="dxa"/>
          </w:tcPr>
          <w:p w:rsidR="000E0DE7" w:rsidRDefault="000E0DE7" w:rsidP="000E0DE7">
            <w:pPr>
              <w:jc w:val="center"/>
              <w:rPr>
                <w:rFonts w:cstheme="minorHAnsi"/>
                <w:lang w:val="ro-RO"/>
              </w:rPr>
            </w:pPr>
            <w:r>
              <w:rPr>
                <w:rFonts w:cstheme="minorHAnsi"/>
                <w:lang w:val="ro-RO"/>
              </w:rPr>
              <w:t xml:space="preserve">20 și 22.11.2018 </w:t>
            </w:r>
          </w:p>
          <w:p w:rsidR="00C22AB1" w:rsidRPr="00B06652" w:rsidRDefault="000E0DE7" w:rsidP="000E0DE7">
            <w:pPr>
              <w:jc w:val="center"/>
              <w:rPr>
                <w:rFonts w:cstheme="minorHAnsi"/>
                <w:lang w:val="ro-RO"/>
              </w:rPr>
            </w:pPr>
            <w:r>
              <w:rPr>
                <w:rFonts w:cstheme="minorHAnsi"/>
                <w:lang w:val="ro-RO"/>
              </w:rPr>
              <w:t xml:space="preserve"> 4,5,6,11,12,și 13.12.2018</w:t>
            </w:r>
          </w:p>
        </w:tc>
      </w:tr>
      <w:tr w:rsidR="00C22AB1" w:rsidRPr="00B06652" w:rsidTr="000E0DE7">
        <w:trPr>
          <w:trHeight w:val="285"/>
        </w:trPr>
        <w:tc>
          <w:tcPr>
            <w:tcW w:w="810" w:type="dxa"/>
            <w:shd w:val="clear" w:color="auto" w:fill="auto"/>
            <w:noWrap/>
            <w:vAlign w:val="bottom"/>
          </w:tcPr>
          <w:p w:rsidR="00C22AB1" w:rsidRPr="00B06652" w:rsidRDefault="00C22AB1" w:rsidP="004829B7">
            <w:pPr>
              <w:ind w:left="162"/>
              <w:rPr>
                <w:rFonts w:cstheme="minorHAnsi"/>
                <w:lang w:val="ro-RO"/>
              </w:rPr>
            </w:pPr>
            <w:r>
              <w:rPr>
                <w:rFonts w:cstheme="minorHAnsi"/>
                <w:lang w:val="ro-RO"/>
              </w:rPr>
              <w:t>5.</w:t>
            </w:r>
          </w:p>
        </w:tc>
        <w:tc>
          <w:tcPr>
            <w:tcW w:w="2989" w:type="dxa"/>
            <w:shd w:val="clear" w:color="auto" w:fill="auto"/>
            <w:vAlign w:val="bottom"/>
          </w:tcPr>
          <w:p w:rsidR="00C22AB1" w:rsidRPr="00B06652" w:rsidRDefault="00C22AB1" w:rsidP="004829B7">
            <w:pPr>
              <w:ind w:left="-198" w:firstLine="198"/>
              <w:jc w:val="center"/>
              <w:rPr>
                <w:rFonts w:cstheme="minorHAnsi"/>
                <w:lang w:val="ro-RO"/>
              </w:rPr>
            </w:pPr>
            <w:r>
              <w:rPr>
                <w:rFonts w:cstheme="minorHAnsi"/>
                <w:lang w:val="ro-RO"/>
              </w:rPr>
              <w:t>Meniu 5</w:t>
            </w:r>
          </w:p>
        </w:tc>
        <w:tc>
          <w:tcPr>
            <w:tcW w:w="2410" w:type="dxa"/>
          </w:tcPr>
          <w:p w:rsidR="000E0DE7" w:rsidRDefault="000E0DE7" w:rsidP="000E0DE7">
            <w:pPr>
              <w:jc w:val="center"/>
              <w:rPr>
                <w:rFonts w:cstheme="minorHAnsi"/>
                <w:lang w:val="ro-RO"/>
              </w:rPr>
            </w:pPr>
            <w:r>
              <w:rPr>
                <w:rFonts w:cstheme="minorHAnsi"/>
                <w:lang w:val="ro-RO"/>
              </w:rPr>
              <w:t>49 porții /S1</w:t>
            </w:r>
          </w:p>
          <w:p w:rsidR="00C22AB1" w:rsidRPr="00B06652" w:rsidRDefault="000E0DE7" w:rsidP="000E0DE7">
            <w:pPr>
              <w:jc w:val="center"/>
              <w:rPr>
                <w:rFonts w:cstheme="minorHAnsi"/>
                <w:lang w:val="ro-RO"/>
              </w:rPr>
            </w:pPr>
            <w:r>
              <w:rPr>
                <w:rFonts w:cstheme="minorHAnsi"/>
                <w:lang w:val="ro-RO"/>
              </w:rPr>
              <w:t xml:space="preserve"> 111 porții/ S2+S3</w:t>
            </w:r>
          </w:p>
        </w:tc>
        <w:tc>
          <w:tcPr>
            <w:tcW w:w="3624" w:type="dxa"/>
          </w:tcPr>
          <w:p w:rsidR="000E0DE7" w:rsidRDefault="000E0DE7" w:rsidP="000E0DE7">
            <w:pPr>
              <w:jc w:val="center"/>
              <w:rPr>
                <w:rFonts w:cstheme="minorHAnsi"/>
                <w:lang w:val="ro-RO"/>
              </w:rPr>
            </w:pPr>
            <w:r>
              <w:rPr>
                <w:rFonts w:cstheme="minorHAnsi"/>
                <w:lang w:val="ro-RO"/>
              </w:rPr>
              <w:t xml:space="preserve">20 și 22.11.2018 </w:t>
            </w:r>
          </w:p>
          <w:p w:rsidR="00C22AB1" w:rsidRPr="00B06652" w:rsidRDefault="000E0DE7" w:rsidP="000E0DE7">
            <w:pPr>
              <w:jc w:val="center"/>
              <w:rPr>
                <w:rFonts w:cstheme="minorHAnsi"/>
                <w:lang w:val="ro-RO"/>
              </w:rPr>
            </w:pPr>
            <w:r>
              <w:rPr>
                <w:rFonts w:cstheme="minorHAnsi"/>
                <w:lang w:val="ro-RO"/>
              </w:rPr>
              <w:t xml:space="preserve"> 4,5,6,11,12,și 13.12.2018</w:t>
            </w:r>
          </w:p>
        </w:tc>
      </w:tr>
    </w:tbl>
    <w:p w:rsidR="00B373FB" w:rsidRPr="00B06652" w:rsidRDefault="00B373FB" w:rsidP="00B373FB">
      <w:pPr>
        <w:ind w:left="720" w:hanging="720"/>
        <w:jc w:val="both"/>
        <w:rPr>
          <w:rFonts w:cstheme="minorHAnsi"/>
          <w:lang w:val="ro-RO"/>
        </w:rPr>
      </w:pPr>
    </w:p>
    <w:p w:rsidR="00B373FB" w:rsidRPr="006C0271" w:rsidRDefault="00B373FB" w:rsidP="00B373FB">
      <w:pPr>
        <w:pStyle w:val="Listparagraf"/>
        <w:numPr>
          <w:ilvl w:val="0"/>
          <w:numId w:val="38"/>
        </w:numPr>
        <w:spacing w:after="0" w:line="240" w:lineRule="auto"/>
        <w:ind w:hanging="770"/>
        <w:jc w:val="both"/>
        <w:rPr>
          <w:rFonts w:cstheme="minorHAnsi"/>
          <w:lang w:val="ro-RO"/>
        </w:rPr>
      </w:pPr>
      <w:r w:rsidRPr="006C0271">
        <w:rPr>
          <w:rFonts w:cstheme="minorHAnsi"/>
          <w:b/>
          <w:u w:val="single"/>
          <w:lang w:val="ro-RO"/>
        </w:rPr>
        <w:t>Plata</w:t>
      </w:r>
      <w:r w:rsidR="006F7148" w:rsidRPr="006F7148">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rsidR="00B373FB" w:rsidRPr="00B06652" w:rsidRDefault="00B373FB" w:rsidP="00B373FB">
      <w:pPr>
        <w:tabs>
          <w:tab w:val="left" w:pos="-2127"/>
          <w:tab w:val="num" w:pos="720"/>
        </w:tabs>
        <w:suppressAutoHyphens/>
        <w:ind w:left="720" w:hanging="630"/>
        <w:jc w:val="both"/>
        <w:rPr>
          <w:rFonts w:cstheme="minorHAnsi"/>
          <w:lang w:val="ro-RO"/>
        </w:rPr>
      </w:pPr>
    </w:p>
    <w:p w:rsidR="00B373FB" w:rsidRPr="006C0271" w:rsidRDefault="00B373FB" w:rsidP="00B373FB">
      <w:pPr>
        <w:pStyle w:val="Listparagraf"/>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rsidR="00B373FB" w:rsidRPr="00956B99" w:rsidRDefault="00B373FB" w:rsidP="00B373FB">
      <w:pPr>
        <w:pStyle w:val="Listparagraf"/>
        <w:spacing w:after="0" w:line="240" w:lineRule="auto"/>
        <w:ind w:left="1080"/>
        <w:jc w:val="both"/>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i/>
          <w:color w:val="FF0000"/>
          <w:lang w:val="ro-RO"/>
        </w:rPr>
        <w:t>(de inserat specifica</w:t>
      </w:r>
      <w:r>
        <w:rPr>
          <w:rFonts w:cstheme="minorHAnsi"/>
          <w:i/>
          <w:color w:val="FF0000"/>
          <w:lang w:val="ro-RO"/>
        </w:rPr>
        <w:t>ț</w:t>
      </w:r>
      <w:r w:rsidRPr="00B06652">
        <w:rPr>
          <w:rFonts w:cstheme="minorHAnsi"/>
          <w:i/>
          <w:color w:val="FF0000"/>
          <w:lang w:val="ro-RO"/>
        </w:rPr>
        <w:t>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373FB" w:rsidRPr="00D24F03" w:rsidTr="004829B7">
        <w:trPr>
          <w:trHeight w:val="285"/>
        </w:trPr>
        <w:tc>
          <w:tcPr>
            <w:tcW w:w="4680" w:type="dxa"/>
            <w:shd w:val="clear" w:color="auto" w:fill="auto"/>
            <w:vAlign w:val="bottom"/>
          </w:tcPr>
          <w:p w:rsidR="00B373FB" w:rsidRPr="00B06652" w:rsidRDefault="00B373FB" w:rsidP="004829B7">
            <w:pPr>
              <w:jc w:val="center"/>
              <w:rPr>
                <w:rFonts w:cstheme="minorHAnsi"/>
                <w:b/>
                <w:lang w:val="ro-RO"/>
              </w:rPr>
            </w:pPr>
            <w:r w:rsidRPr="00B06652">
              <w:rPr>
                <w:rFonts w:cstheme="minorHAnsi"/>
                <w:b/>
                <w:lang w:val="ro-RO"/>
              </w:rPr>
              <w:t>A. Specificatii tehnice solicitate</w:t>
            </w:r>
          </w:p>
          <w:p w:rsidR="00B373FB" w:rsidRPr="00B06652" w:rsidRDefault="00B373FB" w:rsidP="004829B7">
            <w:pPr>
              <w:jc w:val="center"/>
              <w:rPr>
                <w:rFonts w:cstheme="minorHAnsi"/>
                <w:i/>
                <w:lang w:val="ro-RO"/>
              </w:rPr>
            </w:pPr>
          </w:p>
        </w:tc>
        <w:tc>
          <w:tcPr>
            <w:tcW w:w="4320" w:type="dxa"/>
          </w:tcPr>
          <w:p w:rsidR="00B373FB" w:rsidRPr="00B06652" w:rsidRDefault="00B373FB" w:rsidP="004829B7">
            <w:pPr>
              <w:jc w:val="center"/>
              <w:rPr>
                <w:rFonts w:cstheme="minorHAnsi"/>
                <w:b/>
                <w:lang w:val="ro-RO"/>
              </w:rPr>
            </w:pPr>
            <w:r w:rsidRPr="00B06652">
              <w:rPr>
                <w:rFonts w:cstheme="minorHAnsi"/>
                <w:b/>
                <w:lang w:val="ro-RO"/>
              </w:rPr>
              <w:t>B. Specificatii tehnice ofertate</w:t>
            </w:r>
          </w:p>
          <w:p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Denumirea  serviciilor</w:t>
            </w:r>
          </w:p>
          <w:p w:rsidR="00D42CAF" w:rsidRPr="00B06652" w:rsidRDefault="00D42CAF" w:rsidP="00D42CAF">
            <w:pPr>
              <w:ind w:left="142" w:right="187"/>
              <w:rPr>
                <w:rFonts w:cstheme="minorHAnsi"/>
                <w:i/>
                <w:color w:val="FF0000"/>
                <w:lang w:val="ro-RO"/>
              </w:rPr>
            </w:pPr>
            <w:r>
              <w:t>Pachet Masă caldă – activități Bac și remediale</w:t>
            </w:r>
          </w:p>
        </w:tc>
        <w:tc>
          <w:tcPr>
            <w:tcW w:w="4320" w:type="dxa"/>
          </w:tcPr>
          <w:p w:rsidR="00B373FB" w:rsidRPr="00C22AB1" w:rsidRDefault="00060404" w:rsidP="004829B7">
            <w:pPr>
              <w:jc w:val="center"/>
              <w:rPr>
                <w:rFonts w:cstheme="minorHAnsi"/>
                <w:i/>
                <w:lang w:val="ro-RO"/>
              </w:rPr>
            </w:pPr>
            <w:r>
              <w:rPr>
                <w:rFonts w:cstheme="minorHAnsi"/>
                <w:i/>
                <w:lang w:val="ro-RO"/>
              </w:rPr>
              <w:t>Masă de prânz</w:t>
            </w:r>
          </w:p>
        </w:tc>
      </w:tr>
      <w:tr w:rsidR="00B373FB" w:rsidRPr="00B06652" w:rsidTr="004829B7">
        <w:trPr>
          <w:trHeight w:val="285"/>
        </w:trPr>
        <w:tc>
          <w:tcPr>
            <w:tcW w:w="4680" w:type="dxa"/>
            <w:shd w:val="clear" w:color="auto" w:fill="auto"/>
            <w:vAlign w:val="bottom"/>
          </w:tcPr>
          <w:p w:rsidR="00D42CAF" w:rsidRDefault="00B373FB" w:rsidP="00D42CAF">
            <w:pPr>
              <w:ind w:left="142" w:right="187"/>
            </w:pPr>
            <w:r w:rsidRPr="00B06652">
              <w:rPr>
                <w:rFonts w:cstheme="minorHAnsi"/>
                <w:i/>
                <w:color w:val="FF0000"/>
                <w:lang w:val="ro-RO"/>
              </w:rPr>
              <w:t>Descriere generală</w:t>
            </w:r>
            <w:r w:rsidR="00D42CAF">
              <w:t xml:space="preserve">: </w:t>
            </w:r>
          </w:p>
          <w:p w:rsidR="00B373FB" w:rsidRPr="00B06652" w:rsidRDefault="00B373FB" w:rsidP="00060404">
            <w:pPr>
              <w:ind w:left="142" w:right="187"/>
              <w:rPr>
                <w:rFonts w:cstheme="minorHAnsi"/>
                <w:i/>
                <w:color w:val="FF0000"/>
                <w:lang w:val="ro-RO"/>
              </w:rPr>
            </w:pPr>
          </w:p>
        </w:tc>
        <w:tc>
          <w:tcPr>
            <w:tcW w:w="4320" w:type="dxa"/>
          </w:tcPr>
          <w:p w:rsidR="00B373FB" w:rsidRPr="006F7148" w:rsidRDefault="000E0DE7" w:rsidP="00D05016">
            <w:pPr>
              <w:jc w:val="center"/>
              <w:rPr>
                <w:rFonts w:cstheme="minorHAnsi"/>
                <w:i/>
                <w:lang w:val="ro-RO"/>
              </w:rPr>
            </w:pPr>
            <w:r>
              <w:rPr>
                <w:rFonts w:cstheme="minorHAnsi"/>
                <w:i/>
                <w:lang w:val="ro-RO"/>
              </w:rPr>
              <w:t>Masă de prânz să contină Felul 1 (ciorbă/supă)și Felul principl</w:t>
            </w: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Detalii specifice şi standarde tehnice minim acceptate de către Beneficiar</w:t>
            </w:r>
          </w:p>
          <w:p w:rsidR="00060404" w:rsidRPr="00B06652" w:rsidRDefault="00060404" w:rsidP="00060404">
            <w:pPr>
              <w:ind w:left="142" w:right="187"/>
              <w:rPr>
                <w:rFonts w:cstheme="minorHAnsi"/>
                <w:i/>
                <w:color w:val="FF0000"/>
                <w:lang w:val="ro-RO"/>
              </w:rPr>
            </w:pPr>
          </w:p>
        </w:tc>
        <w:tc>
          <w:tcPr>
            <w:tcW w:w="4320" w:type="dxa"/>
          </w:tcPr>
          <w:p w:rsidR="00B373FB" w:rsidRPr="006F7148" w:rsidRDefault="006F7148" w:rsidP="004829B7">
            <w:pPr>
              <w:jc w:val="center"/>
              <w:rPr>
                <w:rFonts w:cstheme="minorHAnsi"/>
                <w:i/>
                <w:lang w:val="ro-RO"/>
              </w:rPr>
            </w:pPr>
            <w:r>
              <w:rPr>
                <w:rFonts w:cstheme="minorHAnsi"/>
                <w:i/>
                <w:lang w:val="ro-RO"/>
              </w:rPr>
              <w:t>S</w:t>
            </w:r>
            <w:r w:rsidRPr="006F7148">
              <w:rPr>
                <w:rFonts w:cstheme="minorHAnsi"/>
                <w:i/>
                <w:lang w:val="ro-RO"/>
              </w:rPr>
              <w:t>ervirea mesei de prânz în condiții igienico-sanitare prevăzute de normele în vigoare</w:t>
            </w:r>
          </w:p>
        </w:tc>
      </w:tr>
      <w:tr w:rsidR="00B373FB" w:rsidRPr="00D24F03"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Parametri de Funcţionare minim acceptaţi de către Beneficiar</w:t>
            </w:r>
          </w:p>
          <w:p w:rsidR="00060404" w:rsidRPr="00B06652" w:rsidRDefault="00060404" w:rsidP="000E0DE7">
            <w:pPr>
              <w:ind w:left="142" w:right="187"/>
              <w:rPr>
                <w:rFonts w:cstheme="minorHAnsi"/>
                <w:i/>
                <w:color w:val="FF0000"/>
                <w:lang w:val="ro-RO"/>
              </w:rPr>
            </w:pPr>
          </w:p>
        </w:tc>
        <w:tc>
          <w:tcPr>
            <w:tcW w:w="4320" w:type="dxa"/>
          </w:tcPr>
          <w:p w:rsidR="00B373FB" w:rsidRPr="00B06652" w:rsidRDefault="006F7148" w:rsidP="004829B7">
            <w:pPr>
              <w:jc w:val="center"/>
              <w:rPr>
                <w:rFonts w:cstheme="minorHAnsi"/>
                <w:i/>
                <w:color w:val="FF0000"/>
                <w:lang w:val="ro-RO"/>
              </w:rPr>
            </w:pPr>
            <w:r>
              <w:rPr>
                <w:rFonts w:cstheme="minorHAnsi"/>
                <w:i/>
                <w:lang w:val="ro-RO"/>
              </w:rPr>
              <w:t>C</w:t>
            </w:r>
            <w:r w:rsidRPr="006F7148">
              <w:rPr>
                <w:rFonts w:cstheme="minorHAnsi"/>
                <w:i/>
                <w:lang w:val="ro-RO"/>
              </w:rPr>
              <w:t>alitate a meniului corespunzătoare d.p.d.v. caloric și nutrițional adaptat vârstei și nivelului de muncă intelectuală depusă</w:t>
            </w: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Alte prevederi relevante</w:t>
            </w:r>
          </w:p>
          <w:p w:rsidR="00B373FB" w:rsidRPr="00B06652" w:rsidRDefault="00B373FB" w:rsidP="000E0DE7">
            <w:pPr>
              <w:ind w:left="142" w:right="187"/>
              <w:rPr>
                <w:rFonts w:cstheme="minorHAnsi"/>
                <w:i/>
                <w:color w:val="FF0000"/>
                <w:lang w:val="ro-RO"/>
              </w:rPr>
            </w:pPr>
          </w:p>
        </w:tc>
        <w:tc>
          <w:tcPr>
            <w:tcW w:w="4320" w:type="dxa"/>
          </w:tcPr>
          <w:p w:rsidR="00B373FB" w:rsidRPr="00B06652" w:rsidRDefault="00B373FB" w:rsidP="004829B7">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2D09E7" w:rsidRDefault="00B373FB" w:rsidP="00B373FB">
      <w:pPr>
        <w:ind w:firstLine="360"/>
        <w:rPr>
          <w:rFonts w:cstheme="minorHAnsi"/>
          <w:b/>
          <w:lang w:val="ro-RO"/>
        </w:rPr>
      </w:pPr>
      <w:r w:rsidRPr="00B06652">
        <w:rPr>
          <w:rFonts w:cstheme="minorHAnsi"/>
          <w:b/>
          <w:lang w:val="ro-RO"/>
        </w:rPr>
        <w:t>NUMELE OFERTANTULUI</w:t>
      </w:r>
      <w:r w:rsidR="00F22128">
        <w:rPr>
          <w:rFonts w:cstheme="minorHAnsi"/>
          <w:b/>
          <w:lang w:val="ro-RO"/>
        </w:rPr>
        <w:t xml:space="preserve"> : </w:t>
      </w:r>
    </w:p>
    <w:p w:rsidR="00291285" w:rsidRPr="00B06652" w:rsidRDefault="00291285" w:rsidP="00B373FB">
      <w:pPr>
        <w:ind w:firstLine="360"/>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Semnătură</w:t>
      </w:r>
      <w:r w:rsidR="002D09E7">
        <w:rPr>
          <w:rFonts w:cstheme="minorHAnsi"/>
          <w:b/>
          <w:lang w:val="ro-RO"/>
        </w:rPr>
        <w:t xml:space="preserve"> + stampilă     </w:t>
      </w:r>
      <w:r w:rsidRPr="00B06652">
        <w:rPr>
          <w:rFonts w:cstheme="minorHAnsi"/>
          <w:b/>
          <w:lang w:val="ro-RO"/>
        </w:rPr>
        <w:t xml:space="preserve"> ___________________________</w:t>
      </w:r>
    </w:p>
    <w:p w:rsidR="002D09E7" w:rsidRDefault="002D09E7" w:rsidP="0035755B">
      <w:pPr>
        <w:ind w:firstLine="360"/>
        <w:rPr>
          <w:rFonts w:cstheme="minorHAnsi"/>
          <w:b/>
          <w:lang w:val="ro-RO"/>
        </w:rPr>
      </w:pPr>
    </w:p>
    <w:p w:rsidR="00FB4E98" w:rsidRPr="00B373FB" w:rsidRDefault="00677F14" w:rsidP="0035755B">
      <w:pPr>
        <w:ind w:firstLine="360"/>
      </w:pPr>
      <w:r>
        <w:rPr>
          <w:rFonts w:cstheme="minorHAnsi"/>
          <w:b/>
          <w:lang w:val="ro-RO"/>
        </w:rPr>
        <w:t xml:space="preserve">Nr. </w:t>
      </w:r>
      <w:r w:rsidR="002D09E7">
        <w:rPr>
          <w:rFonts w:cstheme="minorHAnsi"/>
          <w:b/>
          <w:lang w:val="ro-RO"/>
        </w:rPr>
        <w:t xml:space="preserve"> </w:t>
      </w:r>
    </w:p>
    <w:sectPr w:rsidR="00FB4E98" w:rsidRPr="00B373FB" w:rsidSect="00F00D3F">
      <w:headerReference w:type="even" r:id="rId7"/>
      <w:footerReference w:type="even" r:id="rId8"/>
      <w:headerReference w:type="first" r:id="rId9"/>
      <w:pgSz w:w="11907" w:h="16840" w:code="9"/>
      <w:pgMar w:top="992" w:right="1134" w:bottom="993"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A46" w:rsidRDefault="00EF2A46">
      <w:r>
        <w:separator/>
      </w:r>
    </w:p>
  </w:endnote>
  <w:endnote w:type="continuationSeparator" w:id="1">
    <w:p w:rsidR="00EF2A46" w:rsidRDefault="00EF2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BA1393">
    <w:pPr>
      <w:pStyle w:val="Subsol"/>
      <w:framePr w:wrap="around" w:vAnchor="text" w:hAnchor="margin" w:xAlign="right" w:y="1"/>
      <w:rPr>
        <w:rStyle w:val="Numrdepagin"/>
      </w:rPr>
    </w:pPr>
  </w:p>
  <w:p w:rsidR="008E680C" w:rsidRDefault="009814AB" w:rsidP="00A77995">
    <w:pPr>
      <w:tabs>
        <w:tab w:val="left" w:pos="1560"/>
      </w:tabs>
      <w:jc w:val="center"/>
      <w:rPr>
        <w:rFonts w:cs="Arial"/>
        <w:color w:val="333399"/>
        <w:sz w:val="16"/>
        <w:szCs w:val="16"/>
        <w:lang w:val="ro-RO"/>
      </w:rPr>
    </w:pPr>
    <w:r w:rsidRPr="009814AB">
      <w:rPr>
        <w:rFonts w:ascii="Arial" w:hAnsi="Arial" w:cs="Arial"/>
        <w:noProof/>
        <w:color w:val="333399"/>
        <w:sz w:val="18"/>
        <w:szCs w:val="18"/>
        <w:lang w:val="ro-RO" w:eastAsia="ro-RO"/>
      </w:rPr>
      <w:pict>
        <v:line id="Line 134" o:spid="_x0000_s2062" style="position:absolute;left:0;text-align:left;z-index:251658752;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A46" w:rsidRDefault="00EF2A46">
      <w:r>
        <w:separator/>
      </w:r>
    </w:p>
  </w:footnote>
  <w:footnote w:type="continuationSeparator" w:id="1">
    <w:p w:rsidR="00EF2A46" w:rsidRDefault="00EF2A46">
      <w:r>
        <w:continuationSeparator/>
      </w:r>
    </w:p>
  </w:footnote>
  <w:footnote w:id="2">
    <w:p w:rsidR="00B373FB" w:rsidRPr="00CB44CF" w:rsidRDefault="00B373FB" w:rsidP="00B373FB">
      <w:pPr>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B373FB">
      <w:pPr>
        <w:pStyle w:val="Textnotdesubsol"/>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A77995">
    <w:pPr>
      <w:pStyle w:val="Antet"/>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Antet"/>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Antet"/>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Antet"/>
      <w:tabs>
        <w:tab w:val="left" w:pos="3020"/>
        <w:tab w:val="left" w:pos="8580"/>
      </w:tabs>
      <w:rPr>
        <w:rFonts w:ascii="Palatino Linotype" w:hAnsi="Palatino Linotype"/>
        <w:color w:val="0F243E"/>
        <w:sz w:val="26"/>
      </w:rPr>
    </w:pP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9814AB" w:rsidP="00A77995">
    <w:pPr>
      <w:pStyle w:val="Antet"/>
      <w:jc w:val="right"/>
      <w:rPr>
        <w:rFonts w:ascii="Tahoma" w:eastAsia="Arial Unicode MS" w:hAnsi="Tahoma" w:cs="Tahoma"/>
        <w:sz w:val="28"/>
        <w:szCs w:val="28"/>
        <w:lang w:val="ro-RO"/>
      </w:rPr>
    </w:pPr>
    <w:r w:rsidRPr="009814AB">
      <w:rPr>
        <w:noProof/>
        <w:lang w:val="ro-RO" w:eastAsia="ro-RO"/>
      </w:rPr>
      <w:pict>
        <v:line id="Line 132" o:spid="_x0000_s2063" style="position:absolute;left:0;text-align:left;flip:y;z-index:251656704;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25165C">
    <w:pPr>
      <w:pStyle w:val="Antet"/>
    </w:pPr>
    <w:r>
      <w:rPr>
        <w:noProof/>
        <w:lang w:val="ro-RO" w:eastAsia="ro-RO"/>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9814AB" w:rsidRPr="009814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7"/>
  </w:num>
  <w:num w:numId="34">
    <w:abstractNumId w:val="24"/>
  </w:num>
  <w:num w:numId="35">
    <w:abstractNumId w:val="20"/>
  </w:num>
  <w:num w:numId="36">
    <w:abstractNumId w:val="30"/>
  </w:num>
  <w:num w:numId="37">
    <w:abstractNumId w:val="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rawingGridVerticalSpacing w:val="181"/>
  <w:displayHorizontalDrawingGridEvery w:val="2"/>
  <w:noPunctuationKerning/>
  <w:characterSpacingControl w:val="doNotCompress"/>
  <w:hdrShapeDefaults>
    <o:shapedefaults v:ext="edit" spidmax="18434" fill="f" fillcolor="white" stroke="f">
      <v:fill color="white" on="f"/>
      <v:stroke on="f"/>
    </o:shapedefaults>
    <o:shapelayout v:ext="edit">
      <o:idmap v:ext="edit" data="2"/>
    </o:shapelayout>
  </w:hdrShapeDefaults>
  <w:footnotePr>
    <w:footnote w:id="0"/>
    <w:footnote w:id="1"/>
  </w:footnotePr>
  <w:endnotePr>
    <w:endnote w:id="0"/>
    <w:endnote w:id="1"/>
  </w:endnotePr>
  <w:compat>
    <w:applyBreakingRules/>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0404"/>
    <w:rsid w:val="000640FA"/>
    <w:rsid w:val="000655C7"/>
    <w:rsid w:val="00072055"/>
    <w:rsid w:val="00072FA3"/>
    <w:rsid w:val="00076127"/>
    <w:rsid w:val="00083CA9"/>
    <w:rsid w:val="000914C0"/>
    <w:rsid w:val="000A1174"/>
    <w:rsid w:val="000A311E"/>
    <w:rsid w:val="000A3DAC"/>
    <w:rsid w:val="000A4322"/>
    <w:rsid w:val="000A480A"/>
    <w:rsid w:val="000C0936"/>
    <w:rsid w:val="000C2619"/>
    <w:rsid w:val="000C528A"/>
    <w:rsid w:val="000C6C29"/>
    <w:rsid w:val="000C6D9D"/>
    <w:rsid w:val="000D7001"/>
    <w:rsid w:val="000D78F2"/>
    <w:rsid w:val="000E0DE7"/>
    <w:rsid w:val="000F1DED"/>
    <w:rsid w:val="000F4A22"/>
    <w:rsid w:val="000F4FE8"/>
    <w:rsid w:val="000F55A2"/>
    <w:rsid w:val="000F7BF8"/>
    <w:rsid w:val="0010134E"/>
    <w:rsid w:val="00105C69"/>
    <w:rsid w:val="00113839"/>
    <w:rsid w:val="00114CB2"/>
    <w:rsid w:val="00120CFA"/>
    <w:rsid w:val="0012287C"/>
    <w:rsid w:val="00123993"/>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9EB"/>
    <w:rsid w:val="002205F1"/>
    <w:rsid w:val="00222E5D"/>
    <w:rsid w:val="00225E54"/>
    <w:rsid w:val="00226F29"/>
    <w:rsid w:val="00230966"/>
    <w:rsid w:val="002320F4"/>
    <w:rsid w:val="00233D24"/>
    <w:rsid w:val="0025165C"/>
    <w:rsid w:val="00252D8E"/>
    <w:rsid w:val="002609DA"/>
    <w:rsid w:val="00264913"/>
    <w:rsid w:val="00265701"/>
    <w:rsid w:val="00266B91"/>
    <w:rsid w:val="002706DA"/>
    <w:rsid w:val="00282551"/>
    <w:rsid w:val="002832CC"/>
    <w:rsid w:val="002848C4"/>
    <w:rsid w:val="00287F6B"/>
    <w:rsid w:val="00291285"/>
    <w:rsid w:val="002921D4"/>
    <w:rsid w:val="002959DD"/>
    <w:rsid w:val="00296D86"/>
    <w:rsid w:val="002A0CCB"/>
    <w:rsid w:val="002A5832"/>
    <w:rsid w:val="002A659B"/>
    <w:rsid w:val="002B0CD1"/>
    <w:rsid w:val="002C4FA4"/>
    <w:rsid w:val="002C7D32"/>
    <w:rsid w:val="002D09E7"/>
    <w:rsid w:val="002D2F53"/>
    <w:rsid w:val="002E056D"/>
    <w:rsid w:val="002E0A4A"/>
    <w:rsid w:val="002E1B81"/>
    <w:rsid w:val="002E4AAD"/>
    <w:rsid w:val="002E56F7"/>
    <w:rsid w:val="002E776A"/>
    <w:rsid w:val="002F37EB"/>
    <w:rsid w:val="002F7248"/>
    <w:rsid w:val="00302C33"/>
    <w:rsid w:val="00303DAC"/>
    <w:rsid w:val="00312502"/>
    <w:rsid w:val="00315658"/>
    <w:rsid w:val="00321951"/>
    <w:rsid w:val="00326DE0"/>
    <w:rsid w:val="00332146"/>
    <w:rsid w:val="003324B8"/>
    <w:rsid w:val="00333478"/>
    <w:rsid w:val="0034134D"/>
    <w:rsid w:val="00342173"/>
    <w:rsid w:val="00342A88"/>
    <w:rsid w:val="00343ABD"/>
    <w:rsid w:val="003457EA"/>
    <w:rsid w:val="00356AB3"/>
    <w:rsid w:val="0035755B"/>
    <w:rsid w:val="00360B63"/>
    <w:rsid w:val="003707C9"/>
    <w:rsid w:val="0037461A"/>
    <w:rsid w:val="00377459"/>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496A"/>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15C"/>
    <w:rsid w:val="00612ACB"/>
    <w:rsid w:val="00621DB2"/>
    <w:rsid w:val="00623040"/>
    <w:rsid w:val="00637A12"/>
    <w:rsid w:val="00640191"/>
    <w:rsid w:val="00642803"/>
    <w:rsid w:val="00642F75"/>
    <w:rsid w:val="00647A75"/>
    <w:rsid w:val="00653E70"/>
    <w:rsid w:val="00677F14"/>
    <w:rsid w:val="00683B3F"/>
    <w:rsid w:val="00684F07"/>
    <w:rsid w:val="00691540"/>
    <w:rsid w:val="0069643E"/>
    <w:rsid w:val="00696A16"/>
    <w:rsid w:val="006A18C7"/>
    <w:rsid w:val="006A5AD8"/>
    <w:rsid w:val="006A6260"/>
    <w:rsid w:val="006B588B"/>
    <w:rsid w:val="006C2A25"/>
    <w:rsid w:val="006C2CF5"/>
    <w:rsid w:val="006C3409"/>
    <w:rsid w:val="006C44A7"/>
    <w:rsid w:val="006E3FB7"/>
    <w:rsid w:val="006E7977"/>
    <w:rsid w:val="006F336F"/>
    <w:rsid w:val="006F7148"/>
    <w:rsid w:val="00700D6D"/>
    <w:rsid w:val="00700EC0"/>
    <w:rsid w:val="007059EE"/>
    <w:rsid w:val="00714275"/>
    <w:rsid w:val="007171D9"/>
    <w:rsid w:val="00723126"/>
    <w:rsid w:val="007279E5"/>
    <w:rsid w:val="00727ACA"/>
    <w:rsid w:val="007326DD"/>
    <w:rsid w:val="00732994"/>
    <w:rsid w:val="007354B9"/>
    <w:rsid w:val="00736B78"/>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2917"/>
    <w:rsid w:val="008F306C"/>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14AB"/>
    <w:rsid w:val="0098432E"/>
    <w:rsid w:val="00984DA2"/>
    <w:rsid w:val="0098752A"/>
    <w:rsid w:val="009963A8"/>
    <w:rsid w:val="009A13F9"/>
    <w:rsid w:val="009A71A1"/>
    <w:rsid w:val="009A72AA"/>
    <w:rsid w:val="009B1194"/>
    <w:rsid w:val="009B77E1"/>
    <w:rsid w:val="009C5575"/>
    <w:rsid w:val="009C5578"/>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081"/>
    <w:rsid w:val="00A334BB"/>
    <w:rsid w:val="00A420AC"/>
    <w:rsid w:val="00A47673"/>
    <w:rsid w:val="00A54465"/>
    <w:rsid w:val="00A63016"/>
    <w:rsid w:val="00A665C1"/>
    <w:rsid w:val="00A67BFA"/>
    <w:rsid w:val="00A72041"/>
    <w:rsid w:val="00A77711"/>
    <w:rsid w:val="00A77995"/>
    <w:rsid w:val="00A800FA"/>
    <w:rsid w:val="00A81D33"/>
    <w:rsid w:val="00A849E2"/>
    <w:rsid w:val="00A95850"/>
    <w:rsid w:val="00A96695"/>
    <w:rsid w:val="00AA3739"/>
    <w:rsid w:val="00AA499D"/>
    <w:rsid w:val="00AA53BC"/>
    <w:rsid w:val="00AA629E"/>
    <w:rsid w:val="00AB338F"/>
    <w:rsid w:val="00AB70F4"/>
    <w:rsid w:val="00AD74DD"/>
    <w:rsid w:val="00B0102B"/>
    <w:rsid w:val="00B01681"/>
    <w:rsid w:val="00B06DEE"/>
    <w:rsid w:val="00B13916"/>
    <w:rsid w:val="00B1476D"/>
    <w:rsid w:val="00B22A2F"/>
    <w:rsid w:val="00B30C98"/>
    <w:rsid w:val="00B373FB"/>
    <w:rsid w:val="00B42B63"/>
    <w:rsid w:val="00B50EDC"/>
    <w:rsid w:val="00B56118"/>
    <w:rsid w:val="00B65324"/>
    <w:rsid w:val="00B653E6"/>
    <w:rsid w:val="00B83CFD"/>
    <w:rsid w:val="00B909E4"/>
    <w:rsid w:val="00B91742"/>
    <w:rsid w:val="00B94BDA"/>
    <w:rsid w:val="00B95709"/>
    <w:rsid w:val="00B97EBB"/>
    <w:rsid w:val="00BA1393"/>
    <w:rsid w:val="00BA1759"/>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22AB1"/>
    <w:rsid w:val="00C31204"/>
    <w:rsid w:val="00C32B97"/>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B14AE"/>
    <w:rsid w:val="00CB2525"/>
    <w:rsid w:val="00CB2545"/>
    <w:rsid w:val="00CB3A57"/>
    <w:rsid w:val="00CC6055"/>
    <w:rsid w:val="00CC670B"/>
    <w:rsid w:val="00CE1332"/>
    <w:rsid w:val="00CE2C31"/>
    <w:rsid w:val="00CE5854"/>
    <w:rsid w:val="00CE6AF9"/>
    <w:rsid w:val="00CF0A29"/>
    <w:rsid w:val="00CF504E"/>
    <w:rsid w:val="00D00445"/>
    <w:rsid w:val="00D013B3"/>
    <w:rsid w:val="00D05016"/>
    <w:rsid w:val="00D058CB"/>
    <w:rsid w:val="00D115DC"/>
    <w:rsid w:val="00D135F1"/>
    <w:rsid w:val="00D240E3"/>
    <w:rsid w:val="00D24F03"/>
    <w:rsid w:val="00D25E79"/>
    <w:rsid w:val="00D315A6"/>
    <w:rsid w:val="00D3259E"/>
    <w:rsid w:val="00D32967"/>
    <w:rsid w:val="00D3656C"/>
    <w:rsid w:val="00D419C4"/>
    <w:rsid w:val="00D4263A"/>
    <w:rsid w:val="00D42CAF"/>
    <w:rsid w:val="00D447D6"/>
    <w:rsid w:val="00D474BB"/>
    <w:rsid w:val="00D521F2"/>
    <w:rsid w:val="00D57E7A"/>
    <w:rsid w:val="00D65A2D"/>
    <w:rsid w:val="00D65AD2"/>
    <w:rsid w:val="00D66230"/>
    <w:rsid w:val="00D66478"/>
    <w:rsid w:val="00D70526"/>
    <w:rsid w:val="00D73C3C"/>
    <w:rsid w:val="00D76B1A"/>
    <w:rsid w:val="00D84B05"/>
    <w:rsid w:val="00D90344"/>
    <w:rsid w:val="00D90CF4"/>
    <w:rsid w:val="00D96ED0"/>
    <w:rsid w:val="00D9700C"/>
    <w:rsid w:val="00DC2178"/>
    <w:rsid w:val="00DC699A"/>
    <w:rsid w:val="00DD1986"/>
    <w:rsid w:val="00DD2101"/>
    <w:rsid w:val="00DD7710"/>
    <w:rsid w:val="00DE1420"/>
    <w:rsid w:val="00DE154E"/>
    <w:rsid w:val="00DF2508"/>
    <w:rsid w:val="00E10A57"/>
    <w:rsid w:val="00E112B4"/>
    <w:rsid w:val="00E12478"/>
    <w:rsid w:val="00E156A3"/>
    <w:rsid w:val="00E22D70"/>
    <w:rsid w:val="00E23CC5"/>
    <w:rsid w:val="00E246EE"/>
    <w:rsid w:val="00E27031"/>
    <w:rsid w:val="00E27E10"/>
    <w:rsid w:val="00E33E78"/>
    <w:rsid w:val="00E41F03"/>
    <w:rsid w:val="00E42D50"/>
    <w:rsid w:val="00E43C97"/>
    <w:rsid w:val="00E54E80"/>
    <w:rsid w:val="00E64F0B"/>
    <w:rsid w:val="00E66152"/>
    <w:rsid w:val="00E717FB"/>
    <w:rsid w:val="00E728A3"/>
    <w:rsid w:val="00E74D6C"/>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2A46"/>
    <w:rsid w:val="00EF69A4"/>
    <w:rsid w:val="00F00D3F"/>
    <w:rsid w:val="00F1231E"/>
    <w:rsid w:val="00F14F04"/>
    <w:rsid w:val="00F16233"/>
    <w:rsid w:val="00F16454"/>
    <w:rsid w:val="00F205FD"/>
    <w:rsid w:val="00F22018"/>
    <w:rsid w:val="00F22128"/>
    <w:rsid w:val="00F3016A"/>
    <w:rsid w:val="00F3223E"/>
    <w:rsid w:val="00F45251"/>
    <w:rsid w:val="00F57964"/>
    <w:rsid w:val="00F67607"/>
    <w:rsid w:val="00F75751"/>
    <w:rsid w:val="00F86B1A"/>
    <w:rsid w:val="00F90C93"/>
    <w:rsid w:val="00F94603"/>
    <w:rsid w:val="00F9737D"/>
    <w:rsid w:val="00F97DC2"/>
    <w:rsid w:val="00FA2522"/>
    <w:rsid w:val="00FB2645"/>
    <w:rsid w:val="00FB4E98"/>
    <w:rsid w:val="00FB527F"/>
    <w:rsid w:val="00FC5B48"/>
    <w:rsid w:val="00FD3A9A"/>
    <w:rsid w:val="00FE2884"/>
    <w:rsid w:val="00FE47D0"/>
    <w:rsid w:val="00FE790C"/>
    <w:rsid w:val="00FF731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GrilTabel">
    <w:name w:val="Table Grid"/>
    <w:basedOn w:val="Tabel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Titlu7Caracter">
    <w:name w:val="Titlu 7 Caracter"/>
    <w:basedOn w:val="Fontdeparagrafimplicit"/>
    <w:link w:val="Titlu7"/>
    <w:semiHidden/>
    <w:rsid w:val="00B373FB"/>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B373FB"/>
    <w:rPr>
      <w:rFonts w:asciiTheme="majorHAnsi" w:eastAsiaTheme="majorEastAsia" w:hAnsiTheme="majorHAnsi" w:cstheme="majorBidi"/>
      <w:b/>
      <w:bCs/>
      <w:i/>
      <w:iCs/>
      <w:color w:val="4F81BD" w:themeColor="accent1"/>
      <w:sz w:val="22"/>
      <w:szCs w:val="22"/>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B373F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28</TotalTime>
  <Pages>4</Pages>
  <Words>913</Words>
  <Characters>5302</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New Document</vt:lpstr>
    </vt:vector>
  </TitlesOfParts>
  <Company>Unitate Scolara</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dc:creator>
  <cp:lastModifiedBy>director</cp:lastModifiedBy>
  <cp:revision>9</cp:revision>
  <cp:lastPrinted>2016-07-01T10:57:00Z</cp:lastPrinted>
  <dcterms:created xsi:type="dcterms:W3CDTF">2018-11-16T10:05:00Z</dcterms:created>
  <dcterms:modified xsi:type="dcterms:W3CDTF">2018-11-20T13:26:00Z</dcterms:modified>
</cp:coreProperties>
</file>